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BB5481" w:rsidRPr="00900A93" w:rsidRDefault="00B64253" w:rsidP="00B6425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B5481" w:rsidRPr="00900A93">
        <w:rPr>
          <w:rFonts w:ascii="Times New Roman" w:eastAsia="Calibri" w:hAnsi="Times New Roman" w:cs="Times New Roman"/>
          <w:sz w:val="28"/>
          <w:szCs w:val="28"/>
        </w:rPr>
        <w:t>Введение</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Человек разумный, как и любой другой биологический вид, для своего сохранения нуждается в некотором минимуме условий окружающей среды. Важнейшее условие – обеспечение пищей, так при ее отсутствии вид погибнет даже при идеальном состоянии всех прочих условий. Характер питания оказывает влияние на рост, физическое и нервно-психическое развитие человека, особенно в детском и подростковом возрасте. </w:t>
      </w:r>
    </w:p>
    <w:p w:rsidR="00F61FF5"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Одним из основных у</w:t>
      </w:r>
      <w:r w:rsidR="00B94DA0" w:rsidRPr="00900A93">
        <w:rPr>
          <w:rFonts w:ascii="Times New Roman" w:eastAsia="Calibri" w:hAnsi="Times New Roman" w:cs="Times New Roman"/>
          <w:sz w:val="28"/>
          <w:szCs w:val="28"/>
        </w:rPr>
        <w:t xml:space="preserve">словий рационального </w:t>
      </w:r>
      <w:r w:rsidRPr="00900A93">
        <w:rPr>
          <w:rFonts w:ascii="Times New Roman" w:eastAsia="Calibri" w:hAnsi="Times New Roman" w:cs="Times New Roman"/>
          <w:sz w:val="28"/>
          <w:szCs w:val="28"/>
        </w:rPr>
        <w:t xml:space="preserve"> питания является то, что пища должна быть безопасной и соответствовать санитарным нормам и правилам, действующим в РФ. Каждый продукт должен иметь свои пищевые достоинства, полезные для человека вещества</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Продукт, который еще вчера был частым гостем в нашем рационе, сегодня, содержит пищевые добавки, наносящие непоправимый вред здоровью</w:t>
      </w:r>
      <w:r w:rsidR="00B94DA0" w:rsidRPr="00900A93">
        <w:rPr>
          <w:rFonts w:ascii="Times New Roman" w:eastAsia="Calibri" w:hAnsi="Times New Roman" w:cs="Times New Roman"/>
          <w:sz w:val="28"/>
          <w:szCs w:val="28"/>
        </w:rPr>
        <w:t>.</w:t>
      </w:r>
      <w:r w:rsidRPr="00900A93">
        <w:rPr>
          <w:rFonts w:ascii="Times New Roman" w:eastAsia="Calibri" w:hAnsi="Times New Roman" w:cs="Times New Roman"/>
          <w:sz w:val="28"/>
          <w:szCs w:val="28"/>
        </w:rPr>
        <w:t xml:space="preserve"> </w:t>
      </w:r>
    </w:p>
    <w:p w:rsidR="00B94DA0" w:rsidRPr="00900A93" w:rsidRDefault="00B94DA0" w:rsidP="00F76100">
      <w:pPr>
        <w:spacing w:after="0" w:line="240" w:lineRule="auto"/>
        <w:ind w:firstLine="709"/>
        <w:jc w:val="both"/>
        <w:rPr>
          <w:rFonts w:ascii="Times New Roman" w:eastAsia="Calibri" w:hAnsi="Times New Roman" w:cs="Times New Roman"/>
          <w:sz w:val="28"/>
          <w:szCs w:val="28"/>
        </w:rPr>
      </w:pPr>
      <w:r w:rsidRPr="00900A93">
        <w:rPr>
          <w:rFonts w:ascii="Times New Roman" w:hAnsi="Times New Roman" w:cs="Times New Roman"/>
          <w:sz w:val="28"/>
          <w:szCs w:val="28"/>
        </w:rPr>
        <w:t xml:space="preserve">Пищевым добавкам особое внимание стали уделять </w:t>
      </w:r>
      <w:r w:rsidR="005B0542" w:rsidRPr="00900A93">
        <w:rPr>
          <w:rFonts w:ascii="Times New Roman" w:hAnsi="Times New Roman" w:cs="Times New Roman"/>
          <w:sz w:val="28"/>
          <w:szCs w:val="28"/>
        </w:rPr>
        <w:t>только в Х</w:t>
      </w:r>
      <w:proofErr w:type="gramStart"/>
      <w:r w:rsidR="005B0542" w:rsidRPr="00900A93">
        <w:rPr>
          <w:rFonts w:ascii="Times New Roman" w:hAnsi="Times New Roman" w:cs="Times New Roman"/>
          <w:sz w:val="28"/>
          <w:szCs w:val="28"/>
        </w:rPr>
        <w:t>I</w:t>
      </w:r>
      <w:proofErr w:type="gramEnd"/>
      <w:r w:rsidR="005B0542" w:rsidRPr="00900A93">
        <w:rPr>
          <w:rFonts w:ascii="Times New Roman" w:hAnsi="Times New Roman" w:cs="Times New Roman"/>
          <w:sz w:val="28"/>
          <w:szCs w:val="28"/>
        </w:rPr>
        <w:t xml:space="preserve">Х-ХХ </w:t>
      </w:r>
      <w:r w:rsidRPr="00900A93">
        <w:rPr>
          <w:rFonts w:ascii="Times New Roman" w:hAnsi="Times New Roman" w:cs="Times New Roman"/>
          <w:sz w:val="28"/>
          <w:szCs w:val="28"/>
        </w:rPr>
        <w:t xml:space="preserve">веке. </w:t>
      </w:r>
      <w:r w:rsidR="005B0542" w:rsidRPr="00900A93">
        <w:rPr>
          <w:rFonts w:ascii="Times New Roman" w:hAnsi="Times New Roman" w:cs="Times New Roman"/>
          <w:sz w:val="28"/>
          <w:szCs w:val="28"/>
        </w:rPr>
        <w:t xml:space="preserve">Вызвано это особенностями торговли с перевозкой скоропортящихся и </w:t>
      </w:r>
      <w:proofErr w:type="spellStart"/>
      <w:r w:rsidR="005B0542" w:rsidRPr="00900A93">
        <w:rPr>
          <w:rFonts w:ascii="Times New Roman" w:hAnsi="Times New Roman" w:cs="Times New Roman"/>
          <w:sz w:val="28"/>
          <w:szCs w:val="28"/>
        </w:rPr>
        <w:t>быстрочерствеющих</w:t>
      </w:r>
      <w:proofErr w:type="spellEnd"/>
      <w:r w:rsidR="005B0542" w:rsidRPr="00900A93">
        <w:rPr>
          <w:rFonts w:ascii="Times New Roman" w:hAnsi="Times New Roman" w:cs="Times New Roman"/>
          <w:sz w:val="28"/>
          <w:szCs w:val="28"/>
        </w:rPr>
        <w:t xml:space="preserve"> товаров на большие расстояния, что требует увеличения срока хранения. </w:t>
      </w:r>
      <w:r w:rsidR="005B0542" w:rsidRPr="00900A93">
        <w:rPr>
          <w:rFonts w:ascii="Times New Roman" w:eastAsia="Calibri" w:hAnsi="Times New Roman" w:cs="Times New Roman"/>
          <w:sz w:val="28"/>
          <w:szCs w:val="28"/>
        </w:rPr>
        <w:t xml:space="preserve">Так что проблема </w:t>
      </w:r>
      <w:r w:rsidR="005A5000" w:rsidRPr="00900A93">
        <w:rPr>
          <w:rFonts w:ascii="Times New Roman" w:eastAsia="Calibri" w:hAnsi="Times New Roman" w:cs="Times New Roman"/>
          <w:sz w:val="28"/>
          <w:szCs w:val="28"/>
        </w:rPr>
        <w:t>питания коснулась и нас. Какие вещества содерж</w:t>
      </w:r>
      <w:r w:rsidR="005B0542" w:rsidRPr="00900A93">
        <w:rPr>
          <w:rFonts w:ascii="Times New Roman" w:eastAsia="Calibri" w:hAnsi="Times New Roman" w:cs="Times New Roman"/>
          <w:sz w:val="28"/>
          <w:szCs w:val="28"/>
        </w:rPr>
        <w:t xml:space="preserve">ат любимые </w:t>
      </w:r>
      <w:r w:rsidR="005A5000" w:rsidRPr="00900A93">
        <w:rPr>
          <w:rFonts w:ascii="Times New Roman" w:eastAsia="Calibri" w:hAnsi="Times New Roman" w:cs="Times New Roman"/>
          <w:sz w:val="28"/>
          <w:szCs w:val="28"/>
        </w:rPr>
        <w:t xml:space="preserve"> продукты? Почему они являются вредными, и порой даже опасными? Чем отличаются качественные продукты от </w:t>
      </w:r>
      <w:proofErr w:type="gramStart"/>
      <w:r w:rsidR="005A5000" w:rsidRPr="00900A93">
        <w:rPr>
          <w:rFonts w:ascii="Times New Roman" w:eastAsia="Calibri" w:hAnsi="Times New Roman" w:cs="Times New Roman"/>
          <w:sz w:val="28"/>
          <w:szCs w:val="28"/>
        </w:rPr>
        <w:t>некачественных</w:t>
      </w:r>
      <w:proofErr w:type="gramEnd"/>
      <w:r w:rsidR="005A5000" w:rsidRPr="00900A93">
        <w:rPr>
          <w:rFonts w:ascii="Times New Roman" w:eastAsia="Calibri" w:hAnsi="Times New Roman" w:cs="Times New Roman"/>
          <w:sz w:val="28"/>
          <w:szCs w:val="28"/>
        </w:rPr>
        <w:t>? Как определить содержит ли купленный продукт пищевые добавки, вредные для здоровья? Все эти вопросы очень актуальны, так как от здорового питания зависит наше здоровье, здоровье будущего поколения, нации в целом.</w:t>
      </w:r>
    </w:p>
    <w:p w:rsidR="00526008" w:rsidRPr="00900A93" w:rsidRDefault="00526008"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Я взял тему моей</w:t>
      </w:r>
      <w:r w:rsidR="005A5000" w:rsidRPr="00900A93">
        <w:rPr>
          <w:rFonts w:ascii="Times New Roman" w:eastAsia="Calibri" w:hAnsi="Times New Roman" w:cs="Times New Roman"/>
          <w:sz w:val="28"/>
          <w:szCs w:val="28"/>
        </w:rPr>
        <w:t xml:space="preserve"> работы «Пищевые добавки  и и</w:t>
      </w:r>
      <w:r w:rsidR="005B0542" w:rsidRPr="00900A93">
        <w:rPr>
          <w:rFonts w:ascii="Times New Roman" w:eastAsia="Calibri" w:hAnsi="Times New Roman" w:cs="Times New Roman"/>
          <w:sz w:val="28"/>
          <w:szCs w:val="28"/>
        </w:rPr>
        <w:t>х влияние на организм человека».</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Эта тема актуальна потому, что в нашей стране громко заговорили о проблеме  ожирения, различных аллергических реакциях, причиной которых являются все те же продукты, потому что многие молодые люди не знают об опасности многих пищевых добавок и последствиях употребления таких «лакомств». </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b/>
          <w:i/>
          <w:sz w:val="28"/>
          <w:szCs w:val="28"/>
        </w:rPr>
        <w:t>Объект исследования</w:t>
      </w:r>
      <w:r w:rsidRPr="00900A93">
        <w:rPr>
          <w:rFonts w:ascii="Times New Roman" w:eastAsia="Calibri" w:hAnsi="Times New Roman" w:cs="Times New Roman"/>
          <w:sz w:val="28"/>
          <w:szCs w:val="28"/>
        </w:rPr>
        <w:t xml:space="preserve"> – наличие пищевых добавок в продуктах питания. </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b/>
          <w:i/>
          <w:sz w:val="28"/>
          <w:szCs w:val="28"/>
        </w:rPr>
        <w:t>Предмет исследования</w:t>
      </w:r>
      <w:r w:rsidRPr="00900A93">
        <w:rPr>
          <w:rFonts w:ascii="Times New Roman" w:eastAsia="Calibri" w:hAnsi="Times New Roman" w:cs="Times New Roman"/>
          <w:sz w:val="28"/>
          <w:szCs w:val="28"/>
        </w:rPr>
        <w:t xml:space="preserve"> – разрешенные, запрещенные и не разрешенные пищевые добавки в продуктах питания. </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b/>
          <w:sz w:val="28"/>
          <w:szCs w:val="28"/>
        </w:rPr>
        <w:t xml:space="preserve">Гипотеза: </w:t>
      </w:r>
      <w:r w:rsidRPr="00900A93">
        <w:rPr>
          <w:rFonts w:ascii="Times New Roman" w:eastAsia="Calibri" w:hAnsi="Times New Roman" w:cs="Times New Roman"/>
          <w:sz w:val="28"/>
          <w:szCs w:val="28"/>
        </w:rPr>
        <w:t xml:space="preserve">Пищевые добавки оказывают отрицательное действие на организм. </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b/>
          <w:i/>
          <w:sz w:val="28"/>
          <w:szCs w:val="28"/>
        </w:rPr>
        <w:t>Цель работы:</w:t>
      </w:r>
      <w:r w:rsidRPr="00900A93">
        <w:rPr>
          <w:rFonts w:ascii="Times New Roman" w:eastAsia="Calibri" w:hAnsi="Times New Roman" w:cs="Times New Roman"/>
          <w:sz w:val="28"/>
          <w:szCs w:val="28"/>
        </w:rPr>
        <w:t xml:space="preserve"> Установить какие пищевые добавки содержатся в наиболее часто употребляемых студентами  продуктах, к какому виду они относятся: разрешенных, запрещенным или неразрешенным. </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b/>
          <w:i/>
          <w:sz w:val="28"/>
          <w:szCs w:val="28"/>
        </w:rPr>
        <w:t>Задачи:</w:t>
      </w:r>
      <w:r w:rsidRPr="00900A93">
        <w:rPr>
          <w:rFonts w:ascii="Times New Roman" w:eastAsia="Calibri" w:hAnsi="Times New Roman" w:cs="Times New Roman"/>
          <w:sz w:val="28"/>
          <w:szCs w:val="28"/>
        </w:rPr>
        <w:t xml:space="preserve"> </w:t>
      </w:r>
    </w:p>
    <w:p w:rsidR="005A5000" w:rsidRPr="00900A93" w:rsidRDefault="005A5000" w:rsidP="00F76100">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Изучить литературу о значении пищевых добавок. </w:t>
      </w:r>
    </w:p>
    <w:p w:rsidR="005A5000" w:rsidRPr="00900A93" w:rsidRDefault="005A5000" w:rsidP="00F76100">
      <w:pPr>
        <w:numPr>
          <w:ilvl w:val="0"/>
          <w:numId w:val="1"/>
        </w:numPr>
        <w:spacing w:after="0" w:line="240" w:lineRule="auto"/>
        <w:ind w:left="-142"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Ознакомиться с номенклатурой отдельных групп пищевых добавок. </w:t>
      </w:r>
    </w:p>
    <w:p w:rsidR="005A5000" w:rsidRPr="00900A93" w:rsidRDefault="00D57305" w:rsidP="00F76100">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lastRenderedPageBreak/>
        <w:t>Изучить перечень  разрешенны</w:t>
      </w:r>
      <w:r w:rsidR="005A5000" w:rsidRPr="00900A93">
        <w:rPr>
          <w:rFonts w:ascii="Times New Roman" w:eastAsia="Calibri" w:hAnsi="Times New Roman" w:cs="Times New Roman"/>
          <w:sz w:val="28"/>
          <w:szCs w:val="28"/>
        </w:rPr>
        <w:t xml:space="preserve">х, неразрешенных и запрещенных пищевых добавок. Познакомиться с характеристикой отдельных продуктов. </w:t>
      </w:r>
    </w:p>
    <w:p w:rsidR="005A5000" w:rsidRPr="00900A93" w:rsidRDefault="005A5000" w:rsidP="00F76100">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Прове</w:t>
      </w:r>
      <w:r w:rsidR="00D57305" w:rsidRPr="00900A93">
        <w:rPr>
          <w:rFonts w:ascii="Times New Roman" w:eastAsia="Calibri" w:hAnsi="Times New Roman" w:cs="Times New Roman"/>
          <w:sz w:val="28"/>
          <w:szCs w:val="28"/>
        </w:rPr>
        <w:t>сти анализ продуктов питания</w:t>
      </w:r>
      <w:r w:rsidRPr="00900A93">
        <w:rPr>
          <w:rFonts w:ascii="Times New Roman" w:eastAsia="Calibri" w:hAnsi="Times New Roman" w:cs="Times New Roman"/>
          <w:sz w:val="28"/>
          <w:szCs w:val="28"/>
        </w:rPr>
        <w:t>.</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b/>
          <w:i/>
          <w:sz w:val="28"/>
          <w:szCs w:val="28"/>
        </w:rPr>
        <w:t>Методы.</w:t>
      </w:r>
      <w:r w:rsidRPr="00900A93">
        <w:rPr>
          <w:rFonts w:ascii="Times New Roman" w:eastAsia="Calibri" w:hAnsi="Times New Roman" w:cs="Times New Roman"/>
          <w:sz w:val="28"/>
          <w:szCs w:val="28"/>
        </w:rPr>
        <w:t xml:space="preserve"> </w:t>
      </w:r>
      <w:r w:rsidR="00F453ED" w:rsidRPr="00900A93">
        <w:rPr>
          <w:rFonts w:ascii="Times New Roman" w:eastAsia="Calibri" w:hAnsi="Times New Roman" w:cs="Times New Roman"/>
          <w:sz w:val="28"/>
          <w:szCs w:val="28"/>
        </w:rPr>
        <w:t xml:space="preserve">Теоретические, практические, </w:t>
      </w:r>
      <w:r w:rsidRPr="00900A93">
        <w:rPr>
          <w:rFonts w:ascii="Times New Roman" w:eastAsia="Calibri" w:hAnsi="Times New Roman" w:cs="Times New Roman"/>
          <w:sz w:val="28"/>
          <w:szCs w:val="28"/>
        </w:rPr>
        <w:t xml:space="preserve"> анкетирование, сравнение полученных данных, практическая работа по исследованию группы продуктов </w:t>
      </w:r>
      <w:r w:rsidR="00F453ED" w:rsidRPr="00900A93">
        <w:rPr>
          <w:rFonts w:ascii="Times New Roman" w:eastAsia="Calibri" w:hAnsi="Times New Roman" w:cs="Times New Roman"/>
          <w:sz w:val="28"/>
          <w:szCs w:val="28"/>
        </w:rPr>
        <w:t>на наличие пищевых добавок</w:t>
      </w:r>
      <w:r w:rsidRPr="00900A93">
        <w:rPr>
          <w:rFonts w:ascii="Times New Roman" w:eastAsia="Calibri" w:hAnsi="Times New Roman" w:cs="Times New Roman"/>
          <w:sz w:val="28"/>
          <w:szCs w:val="28"/>
        </w:rPr>
        <w:t xml:space="preserve">. </w:t>
      </w:r>
    </w:p>
    <w:p w:rsidR="00BB21CB" w:rsidRPr="00900A93" w:rsidRDefault="00BB21CB" w:rsidP="00F76100">
      <w:pPr>
        <w:spacing w:after="0" w:line="240" w:lineRule="auto"/>
        <w:ind w:firstLine="709"/>
        <w:contextualSpacing/>
        <w:jc w:val="both"/>
        <w:rPr>
          <w:rFonts w:ascii="Times New Roman" w:eastAsia="Calibri" w:hAnsi="Times New Roman" w:cs="Times New Roman"/>
          <w:sz w:val="28"/>
          <w:szCs w:val="28"/>
        </w:rPr>
      </w:pPr>
    </w:p>
    <w:p w:rsidR="00BB5481" w:rsidRPr="00900A93" w:rsidRDefault="00BB5481" w:rsidP="00F76100">
      <w:pPr>
        <w:spacing w:after="0" w:line="240" w:lineRule="auto"/>
        <w:ind w:firstLine="709"/>
        <w:jc w:val="both"/>
        <w:rPr>
          <w:rFonts w:ascii="Times New Roman" w:eastAsia="Calibri" w:hAnsi="Times New Roman" w:cs="Times New Roman"/>
          <w:b/>
          <w:sz w:val="28"/>
          <w:szCs w:val="28"/>
        </w:rPr>
      </w:pPr>
    </w:p>
    <w:p w:rsidR="00BB5481" w:rsidRPr="00900A93" w:rsidRDefault="00BB5481" w:rsidP="00F76100">
      <w:pPr>
        <w:pStyle w:val="a3"/>
        <w:numPr>
          <w:ilvl w:val="0"/>
          <w:numId w:val="30"/>
        </w:numPr>
        <w:spacing w:line="240" w:lineRule="auto"/>
        <w:ind w:firstLine="709"/>
        <w:jc w:val="both"/>
        <w:rPr>
          <w:rFonts w:ascii="Times New Roman" w:hAnsi="Times New Roman"/>
          <w:b/>
          <w:sz w:val="28"/>
          <w:szCs w:val="28"/>
        </w:rPr>
      </w:pPr>
      <w:r w:rsidRPr="00900A93">
        <w:rPr>
          <w:rFonts w:ascii="Times New Roman" w:hAnsi="Times New Roman"/>
          <w:b/>
          <w:sz w:val="28"/>
          <w:szCs w:val="28"/>
        </w:rPr>
        <w:t>Обзор литературы</w:t>
      </w:r>
    </w:p>
    <w:p w:rsidR="00BB5481" w:rsidRPr="00900A93" w:rsidRDefault="00BB5481" w:rsidP="00F76100">
      <w:pPr>
        <w:spacing w:after="0" w:line="240" w:lineRule="auto"/>
        <w:ind w:firstLine="709"/>
        <w:jc w:val="both"/>
        <w:rPr>
          <w:rFonts w:ascii="Times New Roman" w:eastAsia="Calibri" w:hAnsi="Times New Roman" w:cs="Times New Roman"/>
          <w:b/>
          <w:sz w:val="28"/>
          <w:szCs w:val="28"/>
        </w:rPr>
      </w:pPr>
    </w:p>
    <w:p w:rsidR="00BB5481" w:rsidRPr="00900A93" w:rsidRDefault="00AE2B41" w:rsidP="00F76100">
      <w:pPr>
        <w:spacing w:after="0" w:line="240" w:lineRule="auto"/>
        <w:ind w:firstLine="709"/>
        <w:jc w:val="both"/>
        <w:rPr>
          <w:rFonts w:ascii="Times New Roman" w:eastAsia="Calibri" w:hAnsi="Times New Roman" w:cs="Times New Roman"/>
          <w:b/>
          <w:sz w:val="28"/>
          <w:szCs w:val="28"/>
        </w:rPr>
      </w:pPr>
      <w:r w:rsidRPr="00900A93">
        <w:rPr>
          <w:rFonts w:ascii="Times New Roman" w:eastAsia="Calibri" w:hAnsi="Times New Roman" w:cs="Times New Roman"/>
          <w:b/>
          <w:sz w:val="28"/>
          <w:szCs w:val="28"/>
        </w:rPr>
        <w:t>1</w:t>
      </w:r>
      <w:r w:rsidR="00BB5481" w:rsidRPr="00900A93">
        <w:rPr>
          <w:rFonts w:ascii="Times New Roman" w:eastAsia="Calibri" w:hAnsi="Times New Roman" w:cs="Times New Roman"/>
          <w:b/>
          <w:sz w:val="28"/>
          <w:szCs w:val="28"/>
        </w:rPr>
        <w:t xml:space="preserve">.1. ПИЩЕВЫЕ ДОБАВКИ </w:t>
      </w:r>
    </w:p>
    <w:p w:rsidR="00307265" w:rsidRPr="006E3787" w:rsidRDefault="00BB5481" w:rsidP="00307265">
      <w:pPr>
        <w:spacing w:after="0" w:line="240" w:lineRule="auto"/>
        <w:ind w:firstLine="709"/>
        <w:contextualSpacing/>
        <w:jc w:val="both"/>
        <w:rPr>
          <w:rFonts w:ascii="Times New Roman" w:eastAsia="Calibri" w:hAnsi="Times New Roman" w:cs="Times New Roman"/>
        </w:rPr>
      </w:pPr>
      <w:r w:rsidRPr="00900A93">
        <w:rPr>
          <w:rFonts w:ascii="Times New Roman" w:eastAsia="Calibri" w:hAnsi="Times New Roman" w:cs="Times New Roman"/>
          <w:sz w:val="28"/>
          <w:szCs w:val="28"/>
        </w:rPr>
        <w:t xml:space="preserve">Каждый из нас покупатель. Как мы узнаем о характеристиках товара? Маркировка на товаре информирует потребителя о безопасности предлагаемых товаров для человека и окружающей среды. Но не всегда красивая упаковка соответствует качеству продукта. В странах ЕЭС при производстве продуктов питания не разрешается применять эмульгаторы, консерванты, стабилизаторы и красители, которые вызывают заболевания различных органов. Почему в наш век прогресса остро встал вопрос о необходимости потребления экологически чистых продуктах? Американцы – авторы «химической революции» в пищевой промышленности. Многие годы они в огромных количествах поглощали заменители, подсластители и другую синтетику, вырастили на них целое поколение, пока не осознали опасность (с 2003 года во всех школах Нью-Йорка было решено запретить продажу в автоматах сладкой газировки и сладостей). Теперь в панике возвращаются к натуральному питанию, отказываются от жвачки и суррогатных продуктов, открывают магазины, торгующие натуральной пищей. И, несмотря на спортивность и здоровый образ жизни, все равно остаются самой «толстой» нацией. Ожирение, самая частая болезнь обмена веществ, - удел 55% взрослого населения. Россия пока отстает – меньше 50%, но быстро догоняет. И в обозримом будущем темп не снизит. </w:t>
      </w:r>
      <w:proofErr w:type="gramStart"/>
      <w:r w:rsidRPr="00900A93">
        <w:rPr>
          <w:rFonts w:ascii="Times New Roman" w:eastAsia="Calibri" w:hAnsi="Times New Roman" w:cs="Times New Roman"/>
          <w:sz w:val="28"/>
          <w:szCs w:val="28"/>
        </w:rPr>
        <w:t>Потому что суррогаты выгодны производству (сравнительно низкая себестоимость), предпочтительны для коммерции (6-месячный срок годности суррогатных конфет в глазах коммерсанта куда интереснее, нежели 2,5 месяца натурального) и в отличие от традиционной российской продукции обеспечены мощнейшей поддержкой со стороны «рекламной машины», обладающей опытом «раскрутки» товаров.</w:t>
      </w:r>
      <w:proofErr w:type="gramEnd"/>
      <w:r w:rsidRPr="00900A93">
        <w:rPr>
          <w:rFonts w:ascii="Times New Roman" w:eastAsia="Calibri" w:hAnsi="Times New Roman" w:cs="Times New Roman"/>
          <w:sz w:val="28"/>
          <w:szCs w:val="28"/>
        </w:rPr>
        <w:t xml:space="preserve"> </w:t>
      </w:r>
      <w:proofErr w:type="spellStart"/>
      <w:r w:rsidRPr="00900A93">
        <w:rPr>
          <w:rFonts w:ascii="Times New Roman" w:eastAsia="Calibri" w:hAnsi="Times New Roman" w:cs="Times New Roman"/>
          <w:sz w:val="28"/>
          <w:szCs w:val="28"/>
        </w:rPr>
        <w:t>Минздравсоцразвития</w:t>
      </w:r>
      <w:proofErr w:type="spellEnd"/>
      <w:r w:rsidRPr="00900A93">
        <w:rPr>
          <w:rFonts w:ascii="Times New Roman" w:eastAsia="Calibri" w:hAnsi="Times New Roman" w:cs="Times New Roman"/>
          <w:sz w:val="28"/>
          <w:szCs w:val="28"/>
        </w:rPr>
        <w:t xml:space="preserve"> РФ разработало проект, запрещающий с нового учебного года продавать в школах чипсы, соленые орешки, драже, карамель и сладкие газированные напитки (различные лимонады, энергетические коктейли и квас), оправдывая запретительные меры тем, что эти продукты не являются основной едой и не приносят пользы здоровью. Почему мы только сейчас стали говорить о вредности пищевых добаво</w:t>
      </w:r>
      <w:r w:rsidR="00307265" w:rsidRPr="00900A93">
        <w:rPr>
          <w:rFonts w:ascii="Times New Roman" w:eastAsia="Calibri" w:hAnsi="Times New Roman" w:cs="Times New Roman"/>
          <w:sz w:val="28"/>
          <w:szCs w:val="28"/>
        </w:rPr>
        <w:t>к?</w:t>
      </w:r>
      <w:r w:rsidR="006E3787">
        <w:rPr>
          <w:rFonts w:ascii="Times New Roman" w:eastAsia="Calibri" w:hAnsi="Times New Roman" w:cs="Times New Roman"/>
          <w:sz w:val="28"/>
          <w:szCs w:val="28"/>
        </w:rPr>
        <w:t xml:space="preserve"> Каково их значение?</w:t>
      </w:r>
      <w:r w:rsidR="00307265" w:rsidRPr="00900A93">
        <w:rPr>
          <w:rFonts w:ascii="Times New Roman" w:eastAsia="Calibri" w:hAnsi="Times New Roman" w:cs="Times New Roman"/>
          <w:sz w:val="28"/>
          <w:szCs w:val="28"/>
        </w:rPr>
        <w:t xml:space="preserve"> </w:t>
      </w:r>
      <w:r w:rsidR="00307265" w:rsidRPr="006E3787">
        <w:rPr>
          <w:rFonts w:ascii="Times New Roman" w:eastAsia="Calibri" w:hAnsi="Times New Roman" w:cs="Times New Roman"/>
        </w:rPr>
        <w:t>(</w:t>
      </w:r>
      <w:hyperlink r:id="rId9" w:tgtFrame="_blank" w:history="1">
        <w:r w:rsidR="00307265" w:rsidRPr="006E3787">
          <w:rPr>
            <w:rStyle w:val="aa"/>
            <w:rFonts w:ascii="Arial" w:hAnsi="Arial" w:cs="Arial"/>
            <w:bCs/>
            <w:color w:val="auto"/>
            <w:u w:val="none"/>
            <w:shd w:val="clear" w:color="auto" w:fill="FFFFFF"/>
          </w:rPr>
          <w:t>webdiana.ru</w:t>
        </w:r>
      </w:hyperlink>
      <w:r w:rsidR="00307265" w:rsidRPr="006E3787">
        <w:t>)</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p>
    <w:p w:rsidR="00BB5481" w:rsidRPr="00900A93" w:rsidRDefault="00AE2B41" w:rsidP="00F76100">
      <w:pPr>
        <w:spacing w:after="0" w:line="240" w:lineRule="auto"/>
        <w:ind w:firstLine="709"/>
        <w:jc w:val="both"/>
        <w:rPr>
          <w:rFonts w:ascii="Times New Roman" w:eastAsia="Calibri" w:hAnsi="Times New Roman" w:cs="Times New Roman"/>
          <w:b/>
          <w:sz w:val="28"/>
          <w:szCs w:val="28"/>
        </w:rPr>
      </w:pPr>
      <w:r w:rsidRPr="00900A93">
        <w:rPr>
          <w:rFonts w:ascii="Times New Roman" w:eastAsia="Calibri" w:hAnsi="Times New Roman" w:cs="Times New Roman"/>
          <w:b/>
          <w:sz w:val="28"/>
          <w:szCs w:val="28"/>
        </w:rPr>
        <w:t>1</w:t>
      </w:r>
      <w:r w:rsidR="00BB5481" w:rsidRPr="00900A93">
        <w:rPr>
          <w:rFonts w:ascii="Times New Roman" w:eastAsia="Calibri" w:hAnsi="Times New Roman" w:cs="Times New Roman"/>
          <w:b/>
          <w:sz w:val="28"/>
          <w:szCs w:val="28"/>
        </w:rPr>
        <w:t>.2. ЗНАЧЕНИЕ ПИЩЕВЫХ ДОБАВОК</w:t>
      </w:r>
    </w:p>
    <w:p w:rsidR="00BB5481" w:rsidRPr="00900A93" w:rsidRDefault="00BB5481" w:rsidP="00900A93">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lastRenderedPageBreak/>
        <w:t xml:space="preserve"> Век химических технологий принес новое понятие – «пищевые добавки». </w:t>
      </w:r>
    </w:p>
    <w:p w:rsidR="00BB5481" w:rsidRPr="00900A93" w:rsidRDefault="00BB5481" w:rsidP="00900A93">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b/>
          <w:sz w:val="28"/>
          <w:szCs w:val="28"/>
        </w:rPr>
        <w:t>Пищевые добавки</w:t>
      </w:r>
      <w:r w:rsidRPr="00900A93">
        <w:rPr>
          <w:rFonts w:ascii="Times New Roman" w:eastAsia="Calibri" w:hAnsi="Times New Roman" w:cs="Times New Roman"/>
          <w:sz w:val="28"/>
          <w:szCs w:val="28"/>
        </w:rPr>
        <w:t xml:space="preserve"> – это вещества, улучшающие цвет, запах, вкус, внешний вид продукта или его консистенцию. </w:t>
      </w:r>
    </w:p>
    <w:p w:rsidR="00900A93" w:rsidRDefault="00BB5481" w:rsidP="00900A93">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b/>
          <w:sz w:val="28"/>
          <w:szCs w:val="28"/>
        </w:rPr>
        <w:t>Их назначение</w:t>
      </w:r>
      <w:r w:rsidRPr="00900A93">
        <w:rPr>
          <w:rFonts w:ascii="Times New Roman" w:eastAsia="Calibri" w:hAnsi="Times New Roman" w:cs="Times New Roman"/>
          <w:sz w:val="28"/>
          <w:szCs w:val="28"/>
        </w:rPr>
        <w:t xml:space="preserve"> - компенсировать отсутствующие в продуктах свойства. В небольших количествах пищевые добавки сохраняют продукты от порчи, улучшают внешний вид и вкусовые качества: придают продуктам питания приятный аромат, привлекательный цвет, изъяны технологии и ущербность рецептуры «исправляют» консервантами, уплотнителями обеспечивают пище нужную консистенцию. Они применяются в общественном питании при изготовлении блюд и изделий. Пищевых добавок известно около 3,5 тысяч. Одни из этих добавок </w:t>
      </w:r>
      <w:r w:rsidRPr="00900A93">
        <w:rPr>
          <w:rFonts w:ascii="Times New Roman" w:eastAsia="Calibri" w:hAnsi="Times New Roman" w:cs="Times New Roman"/>
          <w:b/>
          <w:sz w:val="28"/>
          <w:szCs w:val="28"/>
        </w:rPr>
        <w:t>натуральные</w:t>
      </w:r>
      <w:r w:rsidRPr="00900A93">
        <w:rPr>
          <w:rFonts w:ascii="Times New Roman" w:eastAsia="Calibri" w:hAnsi="Times New Roman" w:cs="Times New Roman"/>
          <w:sz w:val="28"/>
          <w:szCs w:val="28"/>
        </w:rPr>
        <w:t xml:space="preserve"> по природе, например, пектин, необходимый для варки джемов, изготовляют из растений. Другие </w:t>
      </w:r>
      <w:r w:rsidRPr="00900A93">
        <w:rPr>
          <w:rFonts w:ascii="Times New Roman" w:eastAsia="Calibri" w:hAnsi="Times New Roman" w:cs="Times New Roman"/>
          <w:b/>
          <w:sz w:val="28"/>
          <w:szCs w:val="28"/>
        </w:rPr>
        <w:t>синтетические</w:t>
      </w:r>
      <w:r w:rsidRPr="00900A93">
        <w:rPr>
          <w:rFonts w:ascii="Times New Roman" w:eastAsia="Calibri" w:hAnsi="Times New Roman" w:cs="Times New Roman"/>
          <w:sz w:val="28"/>
          <w:szCs w:val="28"/>
        </w:rPr>
        <w:t xml:space="preserve">, в частности </w:t>
      </w:r>
      <w:proofErr w:type="spellStart"/>
      <w:r w:rsidRPr="00900A93">
        <w:rPr>
          <w:rFonts w:ascii="Times New Roman" w:eastAsia="Calibri" w:hAnsi="Times New Roman" w:cs="Times New Roman"/>
          <w:sz w:val="28"/>
          <w:szCs w:val="28"/>
        </w:rPr>
        <w:t>азо</w:t>
      </w:r>
      <w:r w:rsidR="001A69FB">
        <w:rPr>
          <w:rFonts w:ascii="Times New Roman" w:eastAsia="Calibri" w:hAnsi="Times New Roman" w:cs="Times New Roman"/>
          <w:sz w:val="28"/>
          <w:szCs w:val="28"/>
        </w:rPr>
        <w:t>т</w:t>
      </w:r>
      <w:r w:rsidRPr="00900A93">
        <w:rPr>
          <w:rFonts w:ascii="Times New Roman" w:eastAsia="Calibri" w:hAnsi="Times New Roman" w:cs="Times New Roman"/>
          <w:sz w:val="28"/>
          <w:szCs w:val="28"/>
        </w:rPr>
        <w:t>диткарбонамид</w:t>
      </w:r>
      <w:proofErr w:type="spellEnd"/>
      <w:r w:rsidRPr="00900A93">
        <w:rPr>
          <w:rFonts w:ascii="Times New Roman" w:eastAsia="Calibri" w:hAnsi="Times New Roman" w:cs="Times New Roman"/>
          <w:sz w:val="28"/>
          <w:szCs w:val="28"/>
        </w:rPr>
        <w:t>, который кладут в тесто, чтобы хлеб был пышнее, производится на химических предприятиях. Пищевые добавки обозначаются индексом</w:t>
      </w:r>
      <w:proofErr w:type="gramStart"/>
      <w:r w:rsidRPr="00900A93">
        <w:rPr>
          <w:rFonts w:ascii="Times New Roman" w:eastAsia="Calibri" w:hAnsi="Times New Roman" w:cs="Times New Roman"/>
          <w:sz w:val="28"/>
          <w:szCs w:val="28"/>
        </w:rPr>
        <w:t xml:space="preserve"> Е</w:t>
      </w:r>
      <w:proofErr w:type="gramEnd"/>
      <w:r w:rsidRPr="00900A93">
        <w:rPr>
          <w:rFonts w:ascii="Times New Roman" w:eastAsia="Calibri" w:hAnsi="Times New Roman" w:cs="Times New Roman"/>
          <w:sz w:val="28"/>
          <w:szCs w:val="28"/>
        </w:rPr>
        <w:t xml:space="preserve">, и трех - четырехзначным кодом и названиями технологических функций. </w:t>
      </w:r>
    </w:p>
    <w:p w:rsidR="00900A93" w:rsidRDefault="00BB5481" w:rsidP="00900A93">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Все пищевые добавки, поступающие на предприятия общественного питания, должны иметь сертификат качества и номера ГОСТа, дату изготовления и указание предприятия изготовителя. На мировом рынке существует три категории качества продовольственных товаров, различающиеся исходным сырьем и особенностями технологии производства. В продовольственных товарах первой категории количество и типы </w:t>
      </w:r>
      <w:proofErr w:type="spellStart"/>
      <w:r w:rsidRPr="00900A93">
        <w:rPr>
          <w:rFonts w:ascii="Times New Roman" w:eastAsia="Calibri" w:hAnsi="Times New Roman" w:cs="Times New Roman"/>
          <w:sz w:val="28"/>
          <w:szCs w:val="28"/>
        </w:rPr>
        <w:t>спецдобавок</w:t>
      </w:r>
      <w:proofErr w:type="spellEnd"/>
      <w:r w:rsidRPr="00900A93">
        <w:rPr>
          <w:rFonts w:ascii="Times New Roman" w:eastAsia="Calibri" w:hAnsi="Times New Roman" w:cs="Times New Roman"/>
          <w:sz w:val="28"/>
          <w:szCs w:val="28"/>
        </w:rPr>
        <w:t xml:space="preserve"> строго регламентированы. Товары первой категории производятся для внутреннего потребителя (в индустриально развитой стране). Качество второй категории контролируется менее строго, Они производятся с учетом требований страны-импортера. Так, например, наличие на упаковке знака РСТ означает соответствие российскому стандарту. Товары этой категории производятся для экспорта в другие развитые страны. На товары третьей категории не распространяются многие ограничения на использование пищевых добавок, себестоимость их гораздо ниже, а производство выгоднее. К этой категории относится до 80% продуктов питания, сигарет и напитков, а также 90% медикаментов поставляемых на мировой рынок. Товары третьей категории с наихудшими качественными параметрами для вывоза в развивающиеся страны. </w:t>
      </w:r>
      <w:proofErr w:type="gramStart"/>
      <w:r w:rsidRPr="00900A93">
        <w:rPr>
          <w:rFonts w:ascii="Times New Roman" w:eastAsia="Calibri" w:hAnsi="Times New Roman" w:cs="Times New Roman"/>
          <w:sz w:val="28"/>
          <w:szCs w:val="28"/>
        </w:rPr>
        <w:t>Это фирмы на Багамах, Кипре, Филиппинах, Мальте, Пуэрто-Рико, Сенегале, Израиле, Марокко, Швейцарии, Турции, ЮАР.</w:t>
      </w:r>
      <w:proofErr w:type="gramEnd"/>
      <w:r w:rsidRPr="00900A93">
        <w:rPr>
          <w:rFonts w:ascii="Times New Roman" w:eastAsia="Calibri" w:hAnsi="Times New Roman" w:cs="Times New Roman"/>
          <w:sz w:val="28"/>
          <w:szCs w:val="28"/>
        </w:rPr>
        <w:t xml:space="preserve"> На таких продуктах ставится специальная </w:t>
      </w:r>
      <w:proofErr w:type="gramStart"/>
      <w:r w:rsidRPr="00900A93">
        <w:rPr>
          <w:rFonts w:ascii="Times New Roman" w:eastAsia="Calibri" w:hAnsi="Times New Roman" w:cs="Times New Roman"/>
          <w:sz w:val="28"/>
          <w:szCs w:val="28"/>
        </w:rPr>
        <w:t>маркировка</w:t>
      </w:r>
      <w:proofErr w:type="gramEnd"/>
      <w:r w:rsidRPr="00900A93">
        <w:rPr>
          <w:rFonts w:ascii="Times New Roman" w:eastAsia="Calibri" w:hAnsi="Times New Roman" w:cs="Times New Roman"/>
          <w:sz w:val="28"/>
          <w:szCs w:val="28"/>
        </w:rPr>
        <w:t xml:space="preserve"> «Е» </w:t>
      </w:r>
      <w:proofErr w:type="gramStart"/>
      <w:r w:rsidRPr="00900A93">
        <w:rPr>
          <w:rFonts w:ascii="Times New Roman" w:eastAsia="Calibri" w:hAnsi="Times New Roman" w:cs="Times New Roman"/>
          <w:sz w:val="28"/>
          <w:szCs w:val="28"/>
        </w:rPr>
        <w:t>которая</w:t>
      </w:r>
      <w:proofErr w:type="gramEnd"/>
      <w:r w:rsidRPr="00900A93">
        <w:rPr>
          <w:rFonts w:ascii="Times New Roman" w:eastAsia="Calibri" w:hAnsi="Times New Roman" w:cs="Times New Roman"/>
          <w:sz w:val="28"/>
          <w:szCs w:val="28"/>
        </w:rPr>
        <w:t xml:space="preserve"> указывает на то, что товар произведен с использованием опасных для здоровья консервантов. Производитель, честно предупреждая потребителя, как бы говорит: «вы сами вольны решить, покупать этот товар, который стоит дешевле, или предпочесть ему товар безупречный, но </w:t>
      </w:r>
      <w:proofErr w:type="gramStart"/>
      <w:r w:rsidRPr="00900A93">
        <w:rPr>
          <w:rFonts w:ascii="Times New Roman" w:eastAsia="Calibri" w:hAnsi="Times New Roman" w:cs="Times New Roman"/>
          <w:sz w:val="28"/>
          <w:szCs w:val="28"/>
        </w:rPr>
        <w:t>подороже</w:t>
      </w:r>
      <w:proofErr w:type="gramEnd"/>
      <w:r w:rsidRPr="00900A93">
        <w:rPr>
          <w:rFonts w:ascii="Times New Roman" w:eastAsia="Calibri" w:hAnsi="Times New Roman" w:cs="Times New Roman"/>
          <w:sz w:val="28"/>
          <w:szCs w:val="28"/>
        </w:rPr>
        <w:t>». Продукция с указанием маркировки</w:t>
      </w:r>
      <w:proofErr w:type="gramStart"/>
      <w:r w:rsidRPr="00900A93">
        <w:rPr>
          <w:rFonts w:ascii="Times New Roman" w:eastAsia="Calibri" w:hAnsi="Times New Roman" w:cs="Times New Roman"/>
          <w:sz w:val="28"/>
          <w:szCs w:val="28"/>
        </w:rPr>
        <w:t xml:space="preserve"> Е</w:t>
      </w:r>
      <w:proofErr w:type="gramEnd"/>
      <w:r w:rsidRPr="00900A93">
        <w:rPr>
          <w:rFonts w:ascii="Times New Roman" w:eastAsia="Calibri" w:hAnsi="Times New Roman" w:cs="Times New Roman"/>
          <w:sz w:val="28"/>
          <w:szCs w:val="28"/>
        </w:rPr>
        <w:t xml:space="preserve"> запрещена в высокоразвитых странах. </w:t>
      </w:r>
    </w:p>
    <w:p w:rsidR="00F01A0A" w:rsidRPr="00900A93" w:rsidRDefault="00BB5481" w:rsidP="00900A93">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lastRenderedPageBreak/>
        <w:t xml:space="preserve">Покупатели, как правило, больше доверяют товарам, хорошее качество которых подтверждено компетентными организациями. Проверкой качества продукции занимается целый ряд потребительских и научно-исследовательских организаций. Туда обращаются как производители, так и потребители. Положительные результаты такой оценки находят отражение в маркировке товаров в виде специальных знаков. На каждый произведенный товар ставится знак, который говорит о том, что это изделие соответствует стандартам и удовлетворяет требованиям безопасности людей. Но на некоторых товарах знак стандарта отсутствуют, например, на товарах из США, т.к. сертификацией продукции в стране занимаются тысячи различных специализированных организаций (за стандарты пищевых продуктов отвечают службы при Федеральном агентстве продовольствия). На внутреннем рынке США сертификация соблюдается достаточно строго, однако мелкие фирмы не всегда следят за стандартами, особенно если их продукция предназначена для вывоза. Согласно Закону РФ «О защите прав потребителя» на упаковке (этикетке) пищевого продукта должна содержаться вполне определенная информация о свойствах продукта, причем на русском языке. Это наименование производителя и его адрес; наименование товара и его масса; состав, а при необходимости и химический состав; дата изготовления и срок годности или реализации; обозначение стандарта или ТУ; предупреждения об опасности и рекомендации по применению; наличие </w:t>
      </w:r>
      <w:proofErr w:type="spellStart"/>
      <w:r w:rsidRPr="00900A93">
        <w:rPr>
          <w:rFonts w:ascii="Times New Roman" w:eastAsia="Calibri" w:hAnsi="Times New Roman" w:cs="Times New Roman"/>
          <w:sz w:val="28"/>
          <w:szCs w:val="28"/>
        </w:rPr>
        <w:t>спецдобавок</w:t>
      </w:r>
      <w:proofErr w:type="spellEnd"/>
      <w:r w:rsidRPr="00900A93">
        <w:rPr>
          <w:rFonts w:ascii="Times New Roman" w:eastAsia="Calibri" w:hAnsi="Times New Roman" w:cs="Times New Roman"/>
          <w:sz w:val="28"/>
          <w:szCs w:val="28"/>
        </w:rPr>
        <w:t xml:space="preserve">. Важно также, чтобы информация на упаковке (этикетке) соответствовала «штриховому коду», </w:t>
      </w:r>
      <w:r w:rsidR="00900A93">
        <w:rPr>
          <w:rFonts w:ascii="Times New Roman" w:eastAsia="Calibri" w:hAnsi="Times New Roman" w:cs="Times New Roman"/>
          <w:sz w:val="28"/>
          <w:szCs w:val="28"/>
        </w:rPr>
        <w:t xml:space="preserve">и на консервной банке и штампу. </w:t>
      </w:r>
      <w:r w:rsidR="00F01A0A" w:rsidRPr="00900A93">
        <w:rPr>
          <w:sz w:val="24"/>
          <w:szCs w:val="24"/>
        </w:rPr>
        <w:t>(</w:t>
      </w:r>
      <w:hyperlink r:id="rId10" w:tgtFrame="_blank" w:history="1">
        <w:r w:rsidR="00F01A0A" w:rsidRPr="00900A93">
          <w:rPr>
            <w:rStyle w:val="aa"/>
            <w:rFonts w:ascii="Arial" w:hAnsi="Arial" w:cs="Arial"/>
            <w:bCs/>
            <w:color w:val="auto"/>
            <w:sz w:val="24"/>
            <w:szCs w:val="24"/>
            <w:u w:val="none"/>
            <w:shd w:val="clear" w:color="auto" w:fill="FFFFFF"/>
          </w:rPr>
          <w:t>cozyhomestead.ru</w:t>
        </w:r>
      </w:hyperlink>
      <w:r w:rsidR="00F01A0A" w:rsidRPr="00900A93">
        <w:rPr>
          <w:sz w:val="24"/>
          <w:szCs w:val="24"/>
        </w:rPr>
        <w:t>)</w:t>
      </w:r>
    </w:p>
    <w:p w:rsidR="00AE2B41" w:rsidRPr="00900A93" w:rsidRDefault="00AE2B41" w:rsidP="00AE2B41">
      <w:pPr>
        <w:spacing w:after="0" w:line="240" w:lineRule="auto"/>
        <w:ind w:firstLine="709"/>
        <w:jc w:val="center"/>
        <w:rPr>
          <w:rFonts w:ascii="Times New Roman" w:eastAsia="Calibri" w:hAnsi="Times New Roman" w:cs="Times New Roman"/>
          <w:sz w:val="28"/>
          <w:szCs w:val="28"/>
        </w:rPr>
      </w:pPr>
    </w:p>
    <w:p w:rsidR="00BB5481" w:rsidRPr="00900A93" w:rsidRDefault="00900A93" w:rsidP="00AE2B41">
      <w:pPr>
        <w:pStyle w:val="a3"/>
        <w:numPr>
          <w:ilvl w:val="1"/>
          <w:numId w:val="30"/>
        </w:numPr>
        <w:spacing w:line="240" w:lineRule="auto"/>
        <w:jc w:val="center"/>
        <w:rPr>
          <w:rFonts w:ascii="Times New Roman" w:hAnsi="Times New Roman"/>
          <w:sz w:val="28"/>
          <w:szCs w:val="28"/>
        </w:rPr>
      </w:pPr>
      <w:r>
        <w:rPr>
          <w:rFonts w:ascii="Times New Roman" w:hAnsi="Times New Roman"/>
          <w:b/>
          <w:sz w:val="28"/>
          <w:szCs w:val="28"/>
        </w:rPr>
        <w:t xml:space="preserve">. </w:t>
      </w:r>
      <w:r w:rsidR="00BB5481" w:rsidRPr="00900A93">
        <w:rPr>
          <w:rFonts w:ascii="Times New Roman" w:hAnsi="Times New Roman"/>
          <w:b/>
          <w:sz w:val="28"/>
          <w:szCs w:val="28"/>
        </w:rPr>
        <w:t>КЛАССИФИКАЦИЯ ПИЩЕВЫХ ДОБАВОК</w:t>
      </w:r>
    </w:p>
    <w:p w:rsidR="00BB5481" w:rsidRPr="00900A93" w:rsidRDefault="00BB5481"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Кому нужны пищевые добавки? Конечно не нам, потребителям, это нужно пищевой промышленности, и в первую очередь крупным транснациональным компаниям, чтобы они могли сделать продукт из дешевого сырья, перевезти из страны в страну и продавать месяцами. К пищевым добавкам относятся:</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1.  красители, усиливают или восстанавливают цвет продукта; </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2. консерванты, повышают срок хранения продуктов, защищают его от микробов, грибков, бактериофагов (</w:t>
      </w:r>
      <w:proofErr w:type="spellStart"/>
      <w:r w:rsidRPr="00900A93">
        <w:rPr>
          <w:rFonts w:ascii="Times New Roman" w:eastAsia="Calibri" w:hAnsi="Times New Roman" w:cs="Times New Roman"/>
          <w:sz w:val="28"/>
          <w:szCs w:val="28"/>
        </w:rPr>
        <w:t>дезинфектанты</w:t>
      </w:r>
      <w:proofErr w:type="spellEnd"/>
      <w:r w:rsidRPr="00900A93">
        <w:rPr>
          <w:rFonts w:ascii="Times New Roman" w:eastAsia="Calibri" w:hAnsi="Times New Roman" w:cs="Times New Roman"/>
          <w:sz w:val="28"/>
          <w:szCs w:val="28"/>
        </w:rPr>
        <w:t xml:space="preserve">, стерилизаторы); </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3. антиокислители, регуляторы кислотности (предотвращают порчу продукта), защищают от окисления (например, от </w:t>
      </w:r>
      <w:proofErr w:type="spellStart"/>
      <w:r w:rsidRPr="00900A93">
        <w:rPr>
          <w:rFonts w:ascii="Times New Roman" w:eastAsia="Calibri" w:hAnsi="Times New Roman" w:cs="Times New Roman"/>
          <w:sz w:val="28"/>
          <w:szCs w:val="28"/>
        </w:rPr>
        <w:t>прогоркания</w:t>
      </w:r>
      <w:proofErr w:type="spellEnd"/>
      <w:r w:rsidRPr="00900A93">
        <w:rPr>
          <w:rFonts w:ascii="Times New Roman" w:eastAsia="Calibri" w:hAnsi="Times New Roman" w:cs="Times New Roman"/>
          <w:sz w:val="28"/>
          <w:szCs w:val="28"/>
        </w:rPr>
        <w:t xml:space="preserve"> жиров и изменения цвета продукта); </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4. стабилизаторы, сохраняют консистенцию и загустители, повышают вязкость продукта; </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5.  эмульгаторы, создают однородную смесь несмешиваемых фаз (например, вода и масло); </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6. усилители вкуса и запаха; </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7.  </w:t>
      </w:r>
      <w:proofErr w:type="spellStart"/>
      <w:r w:rsidRPr="00900A93">
        <w:rPr>
          <w:rFonts w:ascii="Times New Roman" w:eastAsia="Calibri" w:hAnsi="Times New Roman" w:cs="Times New Roman"/>
          <w:sz w:val="28"/>
          <w:szCs w:val="28"/>
        </w:rPr>
        <w:t>антифламинговые</w:t>
      </w:r>
      <w:proofErr w:type="spellEnd"/>
      <w:r w:rsidRPr="00900A93">
        <w:rPr>
          <w:rFonts w:ascii="Times New Roman" w:eastAsia="Calibri" w:hAnsi="Times New Roman" w:cs="Times New Roman"/>
          <w:sz w:val="28"/>
          <w:szCs w:val="28"/>
        </w:rPr>
        <w:t xml:space="preserve">: </w:t>
      </w:r>
    </w:p>
    <w:p w:rsidR="00BB5481" w:rsidRPr="00900A93" w:rsidRDefault="00BB5481" w:rsidP="00F76100">
      <w:pPr>
        <w:pStyle w:val="a3"/>
        <w:numPr>
          <w:ilvl w:val="0"/>
          <w:numId w:val="22"/>
        </w:numPr>
        <w:spacing w:line="240" w:lineRule="auto"/>
        <w:ind w:firstLine="709"/>
        <w:jc w:val="both"/>
        <w:rPr>
          <w:rFonts w:ascii="Times New Roman" w:hAnsi="Times New Roman"/>
          <w:sz w:val="28"/>
          <w:szCs w:val="28"/>
        </w:rPr>
      </w:pPr>
      <w:r w:rsidRPr="00900A93">
        <w:rPr>
          <w:rFonts w:ascii="Times New Roman" w:hAnsi="Times New Roman"/>
          <w:sz w:val="28"/>
          <w:szCs w:val="28"/>
        </w:rPr>
        <w:t xml:space="preserve">противопенные, </w:t>
      </w:r>
    </w:p>
    <w:p w:rsidR="00BB5481" w:rsidRPr="00900A93" w:rsidRDefault="00BB5481" w:rsidP="00F76100">
      <w:pPr>
        <w:pStyle w:val="a3"/>
        <w:numPr>
          <w:ilvl w:val="0"/>
          <w:numId w:val="22"/>
        </w:numPr>
        <w:spacing w:line="240" w:lineRule="auto"/>
        <w:ind w:firstLine="709"/>
        <w:jc w:val="both"/>
        <w:rPr>
          <w:rFonts w:ascii="Times New Roman" w:hAnsi="Times New Roman"/>
          <w:sz w:val="28"/>
          <w:szCs w:val="28"/>
        </w:rPr>
      </w:pPr>
      <w:r w:rsidRPr="00900A93">
        <w:rPr>
          <w:rFonts w:ascii="Times New Roman" w:hAnsi="Times New Roman"/>
          <w:sz w:val="28"/>
          <w:szCs w:val="28"/>
        </w:rPr>
        <w:lastRenderedPageBreak/>
        <w:t xml:space="preserve">глазирующие агенты, </w:t>
      </w:r>
    </w:p>
    <w:p w:rsidR="00BB5481" w:rsidRPr="00900A93" w:rsidRDefault="00BB5481" w:rsidP="00F76100">
      <w:pPr>
        <w:pStyle w:val="a3"/>
        <w:numPr>
          <w:ilvl w:val="0"/>
          <w:numId w:val="22"/>
        </w:numPr>
        <w:spacing w:line="240" w:lineRule="auto"/>
        <w:ind w:firstLine="709"/>
        <w:jc w:val="both"/>
        <w:rPr>
          <w:rFonts w:ascii="Times New Roman" w:hAnsi="Times New Roman"/>
          <w:sz w:val="28"/>
          <w:szCs w:val="28"/>
        </w:rPr>
      </w:pPr>
      <w:proofErr w:type="spellStart"/>
      <w:r w:rsidRPr="00900A93">
        <w:rPr>
          <w:rFonts w:ascii="Times New Roman" w:hAnsi="Times New Roman"/>
          <w:sz w:val="28"/>
          <w:szCs w:val="28"/>
        </w:rPr>
        <w:t>улучшители</w:t>
      </w:r>
      <w:proofErr w:type="spellEnd"/>
      <w:r w:rsidRPr="00900A93">
        <w:rPr>
          <w:rFonts w:ascii="Times New Roman" w:hAnsi="Times New Roman"/>
          <w:sz w:val="28"/>
          <w:szCs w:val="28"/>
        </w:rPr>
        <w:t xml:space="preserve"> муки,</w:t>
      </w:r>
    </w:p>
    <w:p w:rsidR="00BB5481" w:rsidRPr="00900A93" w:rsidRDefault="00BB5481" w:rsidP="00F76100">
      <w:pPr>
        <w:pStyle w:val="a3"/>
        <w:numPr>
          <w:ilvl w:val="0"/>
          <w:numId w:val="22"/>
        </w:numPr>
        <w:spacing w:line="240" w:lineRule="auto"/>
        <w:ind w:firstLine="709"/>
        <w:jc w:val="both"/>
        <w:rPr>
          <w:rFonts w:ascii="Times New Roman" w:hAnsi="Times New Roman"/>
          <w:sz w:val="28"/>
          <w:szCs w:val="28"/>
        </w:rPr>
      </w:pPr>
      <w:r w:rsidRPr="00900A93">
        <w:rPr>
          <w:rFonts w:ascii="Times New Roman" w:hAnsi="Times New Roman"/>
          <w:sz w:val="28"/>
          <w:szCs w:val="28"/>
        </w:rPr>
        <w:t xml:space="preserve">подсластители, </w:t>
      </w:r>
    </w:p>
    <w:p w:rsidR="00BB5481" w:rsidRPr="00900A93" w:rsidRDefault="00BB5481" w:rsidP="00F76100">
      <w:pPr>
        <w:pStyle w:val="a3"/>
        <w:numPr>
          <w:ilvl w:val="0"/>
          <w:numId w:val="22"/>
        </w:numPr>
        <w:spacing w:line="240" w:lineRule="auto"/>
        <w:ind w:firstLine="709"/>
        <w:jc w:val="both"/>
        <w:rPr>
          <w:rFonts w:ascii="Times New Roman" w:hAnsi="Times New Roman"/>
          <w:sz w:val="28"/>
          <w:szCs w:val="28"/>
        </w:rPr>
      </w:pPr>
      <w:r w:rsidRPr="00900A93">
        <w:rPr>
          <w:rFonts w:ascii="Times New Roman" w:hAnsi="Times New Roman"/>
          <w:sz w:val="28"/>
          <w:szCs w:val="28"/>
        </w:rPr>
        <w:t xml:space="preserve">разрыхлители, </w:t>
      </w:r>
    </w:p>
    <w:p w:rsidR="00BB5481" w:rsidRPr="00900A93" w:rsidRDefault="00BB5481" w:rsidP="00F76100">
      <w:pPr>
        <w:pStyle w:val="a3"/>
        <w:numPr>
          <w:ilvl w:val="0"/>
          <w:numId w:val="22"/>
        </w:numPr>
        <w:spacing w:line="240" w:lineRule="auto"/>
        <w:ind w:firstLine="709"/>
        <w:jc w:val="both"/>
        <w:rPr>
          <w:rFonts w:ascii="Times New Roman" w:hAnsi="Times New Roman"/>
          <w:sz w:val="28"/>
          <w:szCs w:val="28"/>
        </w:rPr>
      </w:pPr>
      <w:r w:rsidRPr="00900A93">
        <w:rPr>
          <w:rFonts w:ascii="Times New Roman" w:hAnsi="Times New Roman"/>
          <w:sz w:val="28"/>
          <w:szCs w:val="28"/>
        </w:rPr>
        <w:t xml:space="preserve">ферментные препараты, </w:t>
      </w:r>
    </w:p>
    <w:p w:rsidR="00BB5481" w:rsidRPr="00900A93" w:rsidRDefault="006E3787" w:rsidP="00900A93">
      <w:pPr>
        <w:pStyle w:val="a3"/>
        <w:numPr>
          <w:ilvl w:val="0"/>
          <w:numId w:val="22"/>
        </w:numPr>
        <w:spacing w:line="240" w:lineRule="auto"/>
        <w:ind w:firstLine="709"/>
        <w:jc w:val="both"/>
        <w:rPr>
          <w:rFonts w:ascii="Times New Roman" w:hAnsi="Times New Roman"/>
          <w:sz w:val="28"/>
          <w:szCs w:val="28"/>
        </w:rPr>
      </w:pPr>
      <w:r>
        <w:rPr>
          <w:rFonts w:ascii="Times New Roman" w:hAnsi="Times New Roman"/>
          <w:sz w:val="28"/>
          <w:szCs w:val="28"/>
        </w:rPr>
        <w:t xml:space="preserve">регуляторы </w:t>
      </w:r>
      <w:r w:rsidR="00900A93">
        <w:rPr>
          <w:rFonts w:ascii="Times New Roman" w:hAnsi="Times New Roman"/>
          <w:sz w:val="28"/>
          <w:szCs w:val="28"/>
        </w:rPr>
        <w:t>кислотности. (</w:t>
      </w:r>
      <w:hyperlink r:id="rId11" w:history="1">
        <w:r w:rsidR="00900A93" w:rsidRPr="006E3787">
          <w:rPr>
            <w:rFonts w:ascii="Times New Roman" w:hAnsi="Times New Roman"/>
            <w:sz w:val="28"/>
            <w:szCs w:val="28"/>
            <w:lang w:eastAsia="ru-RU"/>
          </w:rPr>
          <w:t>http://immunologia.ru</w:t>
        </w:r>
      </w:hyperlink>
      <w:r w:rsidR="00900A93">
        <w:rPr>
          <w:rFonts w:ascii="Times New Roman" w:hAnsi="Times New Roman"/>
          <w:sz w:val="28"/>
          <w:szCs w:val="28"/>
          <w:u w:val="single"/>
          <w:lang w:eastAsia="ru-RU"/>
        </w:rPr>
        <w:t xml:space="preserve">) </w:t>
      </w:r>
      <w:r w:rsidR="001A69FB">
        <w:rPr>
          <w:rFonts w:ascii="Times New Roman" w:hAnsi="Times New Roman"/>
          <w:sz w:val="28"/>
          <w:szCs w:val="28"/>
          <w:u w:val="single"/>
          <w:lang w:eastAsia="ru-RU"/>
        </w:rPr>
        <w:t xml:space="preserve">                                                                                                   </w:t>
      </w:r>
      <w:r w:rsidR="00BB5481" w:rsidRPr="00900A93">
        <w:rPr>
          <w:rFonts w:ascii="Times New Roman" w:hAnsi="Times New Roman"/>
          <w:sz w:val="28"/>
          <w:szCs w:val="28"/>
        </w:rPr>
        <w:t>(</w:t>
      </w:r>
      <w:r w:rsidR="00BB5481" w:rsidRPr="00900A93">
        <w:rPr>
          <w:rFonts w:ascii="Times New Roman" w:hAnsi="Times New Roman"/>
          <w:i/>
          <w:sz w:val="28"/>
          <w:szCs w:val="28"/>
        </w:rPr>
        <w:t>Приложение 1</w:t>
      </w:r>
      <w:r w:rsidR="00BB5481" w:rsidRPr="00900A93">
        <w:rPr>
          <w:rFonts w:ascii="Times New Roman" w:hAnsi="Times New Roman"/>
          <w:sz w:val="28"/>
          <w:szCs w:val="28"/>
        </w:rPr>
        <w:t>)</w:t>
      </w:r>
    </w:p>
    <w:p w:rsidR="00F01A0A" w:rsidRPr="00900A93" w:rsidRDefault="00F01A0A" w:rsidP="00F76100">
      <w:pPr>
        <w:spacing w:after="0" w:line="240" w:lineRule="auto"/>
        <w:ind w:left="567" w:firstLine="709"/>
        <w:contextualSpacing/>
        <w:jc w:val="both"/>
        <w:rPr>
          <w:rFonts w:ascii="Times New Roman" w:eastAsia="Calibri" w:hAnsi="Times New Roman" w:cs="Times New Roman"/>
          <w:sz w:val="28"/>
          <w:szCs w:val="28"/>
        </w:rPr>
      </w:pPr>
    </w:p>
    <w:p w:rsidR="006E3787" w:rsidRDefault="00BB5481" w:rsidP="006E3787">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Консервированные продукты всегда имеют в своем составе различные добавки. Все пищевые добавки делятся на запрещенные, разрешенные к применению и не имеющие разрешения к применению. (</w:t>
      </w:r>
      <w:r w:rsidRPr="00900A93">
        <w:rPr>
          <w:rFonts w:ascii="Times New Roman" w:eastAsia="Calibri" w:hAnsi="Times New Roman" w:cs="Times New Roman"/>
          <w:i/>
          <w:sz w:val="28"/>
          <w:szCs w:val="28"/>
        </w:rPr>
        <w:t>Приложение 2,3).</w:t>
      </w:r>
      <w:r w:rsidRPr="00900A93">
        <w:rPr>
          <w:rFonts w:ascii="Times New Roman" w:eastAsia="Calibri" w:hAnsi="Times New Roman" w:cs="Times New Roman"/>
          <w:sz w:val="28"/>
          <w:szCs w:val="28"/>
        </w:rPr>
        <w:t xml:space="preserve">  В различных странах используется до 500 наименований различных пищевых добавок. В нашей стране Минздравом РФ разрешено к применению 250 видов</w:t>
      </w:r>
      <w:proofErr w:type="gramStart"/>
      <w:r w:rsidRPr="00900A93">
        <w:rPr>
          <w:rFonts w:ascii="Times New Roman" w:eastAsia="Calibri" w:hAnsi="Times New Roman" w:cs="Times New Roman"/>
          <w:sz w:val="28"/>
          <w:szCs w:val="28"/>
        </w:rPr>
        <w:t xml:space="preserve"> .</w:t>
      </w:r>
      <w:proofErr w:type="gramEnd"/>
      <w:r w:rsidRPr="00900A93">
        <w:rPr>
          <w:rFonts w:ascii="Times New Roman" w:eastAsia="Calibri" w:hAnsi="Times New Roman" w:cs="Times New Roman"/>
          <w:sz w:val="28"/>
          <w:szCs w:val="28"/>
        </w:rPr>
        <w:t xml:space="preserve">  Каждая добавка имеет свой цифровой код, разработанный Советом и утвержденный Международной цифровой системой INS. Безвредны ли пищевые добавки? Во всем мире, прежде чем попасть на заводы пищевой промышленности, они проходят строгую проверку. В России принято определять предельно допустимую концентрацию исследуемого вещества, а затем полученную цифру уменьшать в сто раз, и только такой нормы разрешают придерживаться при производстве продуктов питания.</w:t>
      </w:r>
    </w:p>
    <w:p w:rsidR="006E3787" w:rsidRDefault="00BB5481" w:rsidP="006E3787">
      <w:pPr>
        <w:spacing w:after="0" w:line="240" w:lineRule="auto"/>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 Но, несмотря на контроль, у некоторых людей при употреблении пищи с добавками возникают признаки аллергических реакций: сыпь, удушье, зуд. Бывает, что пищевые добавки, признанные когда-то безопасными, теряют свою добрую репутацию. </w:t>
      </w:r>
    </w:p>
    <w:p w:rsidR="006E3787" w:rsidRDefault="006E3787" w:rsidP="006E3787">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B5481" w:rsidRPr="00900A93">
        <w:rPr>
          <w:rFonts w:ascii="Times New Roman" w:eastAsia="Calibri" w:hAnsi="Times New Roman" w:cs="Times New Roman"/>
          <w:sz w:val="28"/>
          <w:szCs w:val="28"/>
        </w:rPr>
        <w:t xml:space="preserve">Исследования ученых подтвердили, что частое употребление продуктов, имеющих пищевые добавки, может ухудшить состояние здоровья человека и теперь обозначения пищевых добавок сопровождаются индексами, указывающие на степень воздействия пищевых добавок на организм человека. </w:t>
      </w:r>
      <w:proofErr w:type="gramStart"/>
      <w:r w:rsidR="00BB5481" w:rsidRPr="00900A93">
        <w:rPr>
          <w:rFonts w:ascii="Times New Roman" w:eastAsia="Calibri" w:hAnsi="Times New Roman" w:cs="Times New Roman"/>
          <w:sz w:val="28"/>
          <w:szCs w:val="28"/>
        </w:rPr>
        <w:t>Доказано, что синтетические подсластители могут выступать в роли канцерогенов.</w:t>
      </w:r>
      <w:proofErr w:type="gramEnd"/>
      <w:r w:rsidR="00BB5481" w:rsidRPr="00900A93">
        <w:rPr>
          <w:rFonts w:ascii="Times New Roman" w:eastAsia="Calibri" w:hAnsi="Times New Roman" w:cs="Times New Roman"/>
          <w:sz w:val="28"/>
          <w:szCs w:val="28"/>
        </w:rPr>
        <w:t xml:space="preserve"> Так был запрещен к массовому употреблению сахарин. Запрещен консервант Е-240, это 40% водный раствор формальдегида, называемый формалином. А им часто обрабатывают </w:t>
      </w:r>
      <w:proofErr w:type="gramStart"/>
      <w:r w:rsidR="00BB5481" w:rsidRPr="00900A93">
        <w:rPr>
          <w:rFonts w:ascii="Times New Roman" w:eastAsia="Calibri" w:hAnsi="Times New Roman" w:cs="Times New Roman"/>
          <w:sz w:val="28"/>
          <w:szCs w:val="28"/>
        </w:rPr>
        <w:t>импортные</w:t>
      </w:r>
      <w:proofErr w:type="gramEnd"/>
      <w:r w:rsidR="00BB5481" w:rsidRPr="00900A93">
        <w:rPr>
          <w:rFonts w:ascii="Times New Roman" w:eastAsia="Calibri" w:hAnsi="Times New Roman" w:cs="Times New Roman"/>
          <w:sz w:val="28"/>
          <w:szCs w:val="28"/>
        </w:rPr>
        <w:t xml:space="preserve"> окорочка. Отсутствие разрешения на использование той или иной пищевой добавки не означает однозначный запрет – просто свойства веществ не достаточно изучены. Однако этих продуктов, наверное, стоит избегать – ведь это действительно может оказаться неполезным. </w:t>
      </w:r>
    </w:p>
    <w:p w:rsidR="006E3787" w:rsidRDefault="006E3787" w:rsidP="006E3787">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B5481" w:rsidRPr="00900A93">
        <w:rPr>
          <w:rFonts w:ascii="Times New Roman" w:eastAsia="Calibri" w:hAnsi="Times New Roman" w:cs="Times New Roman"/>
          <w:sz w:val="28"/>
          <w:szCs w:val="28"/>
        </w:rPr>
        <w:t xml:space="preserve">Чтобы полностью оградить себя от связанных с прогрессом неожиданностей, многие предпочитают просто не покупать содержащие добавки продукты, хотя в наше время избежать этого очень сложно. Пищевые добавки получают как из натурального, так и из химического сырья. В последние годы все чаще их получают продукты питания, используя генетически модифицированные организмы: бактерии, растения и животных. Генетические модифицированные культуры используются и для производства пищевых добавок. </w:t>
      </w:r>
    </w:p>
    <w:p w:rsidR="006E3787" w:rsidRDefault="006E3787" w:rsidP="006E3787">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BB5481" w:rsidRPr="00900A93">
        <w:rPr>
          <w:rFonts w:ascii="Times New Roman" w:eastAsia="Calibri" w:hAnsi="Times New Roman" w:cs="Times New Roman"/>
          <w:sz w:val="28"/>
          <w:szCs w:val="28"/>
        </w:rPr>
        <w:t xml:space="preserve">Соевый лецитин Е-322 используется как эмульгатор и стабилизатор в кондитерской промышленности и в качестве дешевого наполнителя. Он в значительном количестве входит в состав таких продуктов, как хлеб, колбаса, шоколад и др. Список продуктов, которые могут содержать или содержат пищевые добавки, полученные из генетически модифицированных культур довольно таки широк: шоколадные изделия компаний </w:t>
      </w:r>
      <w:proofErr w:type="spellStart"/>
      <w:r w:rsidR="00BB5481" w:rsidRPr="00900A93">
        <w:rPr>
          <w:rFonts w:ascii="Times New Roman" w:eastAsia="Calibri" w:hAnsi="Times New Roman" w:cs="Times New Roman"/>
          <w:sz w:val="28"/>
          <w:szCs w:val="28"/>
        </w:rPr>
        <w:t>Herchey,s</w:t>
      </w:r>
      <w:proofErr w:type="spell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Cadbury</w:t>
      </w:r>
      <w:proofErr w:type="spell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Fruit</w:t>
      </w:r>
      <w:proofErr w:type="spellEnd"/>
      <w:r w:rsidR="00BB5481" w:rsidRPr="00900A93">
        <w:rPr>
          <w:rFonts w:ascii="Times New Roman" w:eastAsia="Calibri" w:hAnsi="Times New Roman" w:cs="Times New Roman"/>
          <w:sz w:val="28"/>
          <w:szCs w:val="28"/>
        </w:rPr>
        <w:sym w:font="Arial" w:char="F026"/>
      </w:r>
      <w:proofErr w:type="spellStart"/>
      <w:r w:rsidR="00BB5481" w:rsidRPr="00900A93">
        <w:rPr>
          <w:rFonts w:ascii="Times New Roman" w:eastAsia="Calibri" w:hAnsi="Times New Roman" w:cs="Times New Roman"/>
          <w:sz w:val="28"/>
          <w:szCs w:val="28"/>
        </w:rPr>
        <w:t>Nut</w:t>
      </w:r>
      <w:proofErr w:type="spell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Mars</w:t>
      </w:r>
      <w:proofErr w:type="spellEnd"/>
      <w:r w:rsidR="00BB5481" w:rsidRPr="00900A93">
        <w:rPr>
          <w:rFonts w:ascii="Times New Roman" w:eastAsia="Calibri" w:hAnsi="Times New Roman" w:cs="Times New Roman"/>
          <w:sz w:val="28"/>
          <w:szCs w:val="28"/>
        </w:rPr>
        <w:t xml:space="preserve"> (M</w:t>
      </w:r>
      <w:r w:rsidR="00BB5481" w:rsidRPr="00900A93">
        <w:rPr>
          <w:rFonts w:ascii="Times New Roman" w:eastAsia="Calibri" w:hAnsi="Times New Roman" w:cs="Times New Roman"/>
          <w:sz w:val="28"/>
          <w:szCs w:val="28"/>
        </w:rPr>
        <w:sym w:font="Arial" w:char="F026"/>
      </w:r>
      <w:r w:rsidR="00BB5481" w:rsidRPr="00900A93">
        <w:rPr>
          <w:rFonts w:ascii="Times New Roman" w:eastAsia="Calibri" w:hAnsi="Times New Roman" w:cs="Times New Roman"/>
          <w:sz w:val="28"/>
          <w:szCs w:val="28"/>
        </w:rPr>
        <w:t xml:space="preserve">M), </w:t>
      </w:r>
      <w:proofErr w:type="spellStart"/>
      <w:r w:rsidR="00BB5481" w:rsidRPr="00900A93">
        <w:rPr>
          <w:rFonts w:ascii="Times New Roman" w:eastAsia="Calibri" w:hAnsi="Times New Roman" w:cs="Times New Roman"/>
          <w:sz w:val="28"/>
          <w:szCs w:val="28"/>
        </w:rPr>
        <w:t>Snickers</w:t>
      </w:r>
      <w:proofErr w:type="spell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Twi</w:t>
      </w:r>
      <w:proofErr w:type="gramStart"/>
      <w:r w:rsidR="00BB5481" w:rsidRPr="00900A93">
        <w:rPr>
          <w:rFonts w:ascii="Times New Roman" w:eastAsia="Calibri" w:hAnsi="Times New Roman" w:cs="Times New Roman"/>
          <w:sz w:val="28"/>
          <w:szCs w:val="28"/>
        </w:rPr>
        <w:t>х</w:t>
      </w:r>
      <w:proofErr w:type="spellEnd"/>
      <w:proofErr w:type="gram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Milky</w:t>
      </w:r>
      <w:proofErr w:type="spell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Way</w:t>
      </w:r>
      <w:proofErr w:type="spellEnd"/>
      <w:r w:rsidR="00BB5481" w:rsidRPr="00900A93">
        <w:rPr>
          <w:rFonts w:ascii="Times New Roman" w:eastAsia="Calibri" w:hAnsi="Times New Roman" w:cs="Times New Roman"/>
          <w:sz w:val="28"/>
          <w:szCs w:val="28"/>
        </w:rPr>
        <w:t xml:space="preserve">), безалкогольные напитки от </w:t>
      </w:r>
      <w:proofErr w:type="spellStart"/>
      <w:r w:rsidR="00BB5481" w:rsidRPr="00900A93">
        <w:rPr>
          <w:rFonts w:ascii="Times New Roman" w:eastAsia="Calibri" w:hAnsi="Times New Roman" w:cs="Times New Roman"/>
          <w:sz w:val="28"/>
          <w:szCs w:val="28"/>
        </w:rPr>
        <w:t>Coca-Cola</w:t>
      </w:r>
      <w:proofErr w:type="spell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Coca-Cola</w:t>
      </w:r>
      <w:proofErr w:type="spell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Sprite</w:t>
      </w:r>
      <w:proofErr w:type="spell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Pepsi</w:t>
      </w:r>
      <w:proofErr w:type="spellEnd"/>
      <w:r w:rsidR="00BB5481" w:rsidRPr="00900A93">
        <w:rPr>
          <w:rFonts w:ascii="Times New Roman" w:eastAsia="Calibri" w:hAnsi="Times New Roman" w:cs="Times New Roman"/>
          <w:sz w:val="28"/>
          <w:szCs w:val="28"/>
        </w:rPr>
        <w:t xml:space="preserve">, 7-Up), шоколадный напиток </w:t>
      </w:r>
      <w:proofErr w:type="spellStart"/>
      <w:r w:rsidR="00BB5481" w:rsidRPr="00900A93">
        <w:rPr>
          <w:rFonts w:ascii="Times New Roman" w:eastAsia="Calibri" w:hAnsi="Times New Roman" w:cs="Times New Roman"/>
          <w:sz w:val="28"/>
          <w:szCs w:val="28"/>
        </w:rPr>
        <w:t>Nesquik</w:t>
      </w:r>
      <w:proofErr w:type="spellEnd"/>
      <w:r w:rsidR="00BB5481" w:rsidRPr="00900A93">
        <w:rPr>
          <w:rFonts w:ascii="Times New Roman" w:eastAsia="Calibri" w:hAnsi="Times New Roman" w:cs="Times New Roman"/>
          <w:sz w:val="28"/>
          <w:szCs w:val="28"/>
        </w:rPr>
        <w:t xml:space="preserve"> компании </w:t>
      </w:r>
      <w:proofErr w:type="spellStart"/>
      <w:r w:rsidR="00BB5481" w:rsidRPr="00900A93">
        <w:rPr>
          <w:rFonts w:ascii="Times New Roman" w:eastAsia="Calibri" w:hAnsi="Times New Roman" w:cs="Times New Roman"/>
          <w:sz w:val="28"/>
          <w:szCs w:val="28"/>
        </w:rPr>
        <w:t>Nestle</w:t>
      </w:r>
      <w:proofErr w:type="spellEnd"/>
      <w:r w:rsidR="00BB5481" w:rsidRPr="00900A93">
        <w:rPr>
          <w:rFonts w:ascii="Times New Roman" w:eastAsia="Calibri" w:hAnsi="Times New Roman" w:cs="Times New Roman"/>
          <w:sz w:val="28"/>
          <w:szCs w:val="28"/>
        </w:rPr>
        <w:t xml:space="preserve">, рис </w:t>
      </w:r>
      <w:proofErr w:type="spellStart"/>
      <w:r w:rsidR="00BB5481" w:rsidRPr="00900A93">
        <w:rPr>
          <w:rFonts w:ascii="Times New Roman" w:eastAsia="Calibri" w:hAnsi="Times New Roman" w:cs="Times New Roman"/>
          <w:sz w:val="28"/>
          <w:szCs w:val="28"/>
        </w:rPr>
        <w:t>Uncle</w:t>
      </w:r>
      <w:proofErr w:type="spellEnd"/>
      <w:r w:rsidR="00BB5481" w:rsidRPr="00900A93">
        <w:rPr>
          <w:rFonts w:ascii="Times New Roman" w:eastAsia="Calibri" w:hAnsi="Times New Roman" w:cs="Times New Roman"/>
          <w:sz w:val="28"/>
          <w:szCs w:val="28"/>
        </w:rPr>
        <w:t xml:space="preserve"> </w:t>
      </w:r>
      <w:proofErr w:type="gramStart"/>
      <w:r w:rsidR="00BB5481" w:rsidRPr="00900A93">
        <w:rPr>
          <w:rFonts w:ascii="Times New Roman" w:eastAsia="Calibri" w:hAnsi="Times New Roman" w:cs="Times New Roman"/>
          <w:sz w:val="28"/>
          <w:szCs w:val="28"/>
        </w:rPr>
        <w:t xml:space="preserve">( </w:t>
      </w:r>
      <w:proofErr w:type="gramEnd"/>
      <w:r w:rsidR="00BB5481" w:rsidRPr="00900A93">
        <w:rPr>
          <w:rFonts w:ascii="Times New Roman" w:eastAsia="Calibri" w:hAnsi="Times New Roman" w:cs="Times New Roman"/>
          <w:sz w:val="28"/>
          <w:szCs w:val="28"/>
        </w:rPr>
        <w:t xml:space="preserve">производитель </w:t>
      </w:r>
      <w:proofErr w:type="spellStart"/>
      <w:r w:rsidR="00BB5481" w:rsidRPr="00900A93">
        <w:rPr>
          <w:rFonts w:ascii="Times New Roman" w:eastAsia="Calibri" w:hAnsi="Times New Roman" w:cs="Times New Roman"/>
          <w:sz w:val="28"/>
          <w:szCs w:val="28"/>
        </w:rPr>
        <w:t>Bens</w:t>
      </w:r>
      <w:proofErr w:type="spell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Mars</w:t>
      </w:r>
      <w:proofErr w:type="spellEnd"/>
      <w:r w:rsidR="00BB5481" w:rsidRPr="00900A93">
        <w:rPr>
          <w:rFonts w:ascii="Times New Roman" w:eastAsia="Calibri" w:hAnsi="Times New Roman" w:cs="Times New Roman"/>
          <w:sz w:val="28"/>
          <w:szCs w:val="28"/>
        </w:rPr>
        <w:t xml:space="preserve">), йогурты </w:t>
      </w:r>
      <w:proofErr w:type="spellStart"/>
      <w:r w:rsidR="00BB5481" w:rsidRPr="00900A93">
        <w:rPr>
          <w:rFonts w:ascii="Times New Roman" w:eastAsia="Calibri" w:hAnsi="Times New Roman" w:cs="Times New Roman"/>
          <w:sz w:val="28"/>
          <w:szCs w:val="28"/>
        </w:rPr>
        <w:t>Danone</w:t>
      </w:r>
      <w:proofErr w:type="spellEnd"/>
      <w:r w:rsidR="00BB5481" w:rsidRPr="00900A93">
        <w:rPr>
          <w:rFonts w:ascii="Times New Roman" w:eastAsia="Calibri" w:hAnsi="Times New Roman" w:cs="Times New Roman"/>
          <w:sz w:val="28"/>
          <w:szCs w:val="28"/>
        </w:rPr>
        <w:t xml:space="preserve">, чипсы </w:t>
      </w:r>
      <w:proofErr w:type="spellStart"/>
      <w:r w:rsidR="00BB5481" w:rsidRPr="00900A93">
        <w:rPr>
          <w:rFonts w:ascii="Times New Roman" w:eastAsia="Calibri" w:hAnsi="Times New Roman" w:cs="Times New Roman"/>
          <w:sz w:val="28"/>
          <w:szCs w:val="28"/>
        </w:rPr>
        <w:t>Proctar</w:t>
      </w:r>
      <w:proofErr w:type="spellEnd"/>
      <w:r w:rsidR="00BB5481" w:rsidRPr="00900A93">
        <w:rPr>
          <w:rFonts w:ascii="Times New Roman" w:eastAsia="Calibri" w:hAnsi="Times New Roman" w:cs="Times New Roman"/>
          <w:sz w:val="28"/>
          <w:szCs w:val="28"/>
        </w:rPr>
        <w:sym w:font="Arial" w:char="F026"/>
      </w:r>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Gampbell</w:t>
      </w:r>
      <w:proofErr w:type="spellEnd"/>
      <w:r w:rsidR="00BB5481" w:rsidRPr="00900A93">
        <w:rPr>
          <w:rFonts w:ascii="Times New Roman" w:eastAsia="Calibri" w:hAnsi="Times New Roman" w:cs="Times New Roman"/>
          <w:sz w:val="28"/>
          <w:szCs w:val="28"/>
        </w:rPr>
        <w:t xml:space="preserve">, сухие завтраки </w:t>
      </w:r>
      <w:proofErr w:type="spellStart"/>
      <w:r w:rsidR="00BB5481" w:rsidRPr="00900A93">
        <w:rPr>
          <w:rFonts w:ascii="Times New Roman" w:eastAsia="Calibri" w:hAnsi="Times New Roman" w:cs="Times New Roman"/>
          <w:sz w:val="28"/>
          <w:szCs w:val="28"/>
        </w:rPr>
        <w:t>Kellogg,s</w:t>
      </w:r>
      <w:proofErr w:type="spellEnd"/>
      <w:r w:rsidR="00BB5481" w:rsidRPr="00900A93">
        <w:rPr>
          <w:rFonts w:ascii="Times New Roman" w:eastAsia="Calibri" w:hAnsi="Times New Roman" w:cs="Times New Roman"/>
          <w:sz w:val="28"/>
          <w:szCs w:val="28"/>
        </w:rPr>
        <w:t xml:space="preserve">, супы </w:t>
      </w:r>
      <w:proofErr w:type="spellStart"/>
      <w:r w:rsidR="00BB5481" w:rsidRPr="00900A93">
        <w:rPr>
          <w:rFonts w:ascii="Times New Roman" w:eastAsia="Calibri" w:hAnsi="Times New Roman" w:cs="Times New Roman"/>
          <w:sz w:val="28"/>
          <w:szCs w:val="28"/>
        </w:rPr>
        <w:t>Campebell</w:t>
      </w:r>
      <w:proofErr w:type="spellEnd"/>
      <w:r w:rsidR="00BB5481" w:rsidRPr="00900A93">
        <w:rPr>
          <w:rFonts w:ascii="Times New Roman" w:eastAsia="Calibri" w:hAnsi="Times New Roman" w:cs="Times New Roman"/>
          <w:sz w:val="28"/>
          <w:szCs w:val="28"/>
        </w:rPr>
        <w:t xml:space="preserve">, соусы </w:t>
      </w:r>
      <w:proofErr w:type="spellStart"/>
      <w:r w:rsidR="00BB5481" w:rsidRPr="00900A93">
        <w:rPr>
          <w:rFonts w:ascii="Times New Roman" w:eastAsia="Calibri" w:hAnsi="Times New Roman" w:cs="Times New Roman"/>
          <w:sz w:val="28"/>
          <w:szCs w:val="28"/>
        </w:rPr>
        <w:t>Knorr</w:t>
      </w:r>
      <w:proofErr w:type="spellEnd"/>
      <w:r w:rsidR="00BB5481" w:rsidRPr="00900A93">
        <w:rPr>
          <w:rFonts w:ascii="Times New Roman" w:eastAsia="Calibri" w:hAnsi="Times New Roman" w:cs="Times New Roman"/>
          <w:sz w:val="28"/>
          <w:szCs w:val="28"/>
        </w:rPr>
        <w:t xml:space="preserve">, чай </w:t>
      </w:r>
      <w:proofErr w:type="spellStart"/>
      <w:r w:rsidR="00BB5481" w:rsidRPr="00900A93">
        <w:rPr>
          <w:rFonts w:ascii="Times New Roman" w:eastAsia="Calibri" w:hAnsi="Times New Roman" w:cs="Times New Roman"/>
          <w:sz w:val="28"/>
          <w:szCs w:val="28"/>
        </w:rPr>
        <w:t>Lipton</w:t>
      </w:r>
      <w:proofErr w:type="spellEnd"/>
      <w:r w:rsidR="00BB5481" w:rsidRPr="00900A93">
        <w:rPr>
          <w:rFonts w:ascii="Times New Roman" w:eastAsia="Calibri" w:hAnsi="Times New Roman" w:cs="Times New Roman"/>
          <w:sz w:val="28"/>
          <w:szCs w:val="28"/>
        </w:rPr>
        <w:t xml:space="preserve">, печенье </w:t>
      </w:r>
      <w:proofErr w:type="spellStart"/>
      <w:r w:rsidR="00BB5481" w:rsidRPr="00900A93">
        <w:rPr>
          <w:rFonts w:ascii="Times New Roman" w:eastAsia="Calibri" w:hAnsi="Times New Roman" w:cs="Times New Roman"/>
          <w:sz w:val="28"/>
          <w:szCs w:val="28"/>
        </w:rPr>
        <w:t>Parmalat</w:t>
      </w:r>
      <w:proofErr w:type="spellEnd"/>
      <w:r w:rsidR="00BB5481" w:rsidRPr="00900A93">
        <w:rPr>
          <w:rFonts w:ascii="Times New Roman" w:eastAsia="Calibri" w:hAnsi="Times New Roman" w:cs="Times New Roman"/>
          <w:sz w:val="28"/>
          <w:szCs w:val="28"/>
        </w:rPr>
        <w:t xml:space="preserve">, жевательные резинки </w:t>
      </w:r>
      <w:proofErr w:type="spellStart"/>
      <w:r w:rsidR="00BB5481" w:rsidRPr="00900A93">
        <w:rPr>
          <w:rFonts w:ascii="Times New Roman" w:eastAsia="Calibri" w:hAnsi="Times New Roman" w:cs="Times New Roman"/>
          <w:sz w:val="28"/>
          <w:szCs w:val="28"/>
        </w:rPr>
        <w:t>Stimorol</w:t>
      </w:r>
      <w:proofErr w:type="spellEnd"/>
      <w:r w:rsidR="00BB5481" w:rsidRPr="00900A93">
        <w:rPr>
          <w:rFonts w:ascii="Times New Roman" w:eastAsia="Calibri" w:hAnsi="Times New Roman" w:cs="Times New Roman"/>
          <w:sz w:val="28"/>
          <w:szCs w:val="28"/>
        </w:rPr>
        <w:t xml:space="preserve"> и </w:t>
      </w:r>
      <w:proofErr w:type="spellStart"/>
      <w:r w:rsidR="00BB5481" w:rsidRPr="00900A93">
        <w:rPr>
          <w:rFonts w:ascii="Times New Roman" w:eastAsia="Calibri" w:hAnsi="Times New Roman" w:cs="Times New Roman"/>
          <w:sz w:val="28"/>
          <w:szCs w:val="28"/>
        </w:rPr>
        <w:t>Wrigley,s</w:t>
      </w:r>
      <w:proofErr w:type="spellEnd"/>
      <w:r w:rsidR="00BB5481" w:rsidRPr="00900A93">
        <w:rPr>
          <w:rFonts w:ascii="Times New Roman" w:eastAsia="Calibri" w:hAnsi="Times New Roman" w:cs="Times New Roman"/>
          <w:sz w:val="28"/>
          <w:szCs w:val="28"/>
        </w:rPr>
        <w:t xml:space="preserve">, детское питания от компаний </w:t>
      </w:r>
      <w:proofErr w:type="spellStart"/>
      <w:r w:rsidR="00BB5481" w:rsidRPr="00900A93">
        <w:rPr>
          <w:rFonts w:ascii="Times New Roman" w:eastAsia="Calibri" w:hAnsi="Times New Roman" w:cs="Times New Roman"/>
          <w:sz w:val="28"/>
          <w:szCs w:val="28"/>
        </w:rPr>
        <w:t>Nestle</w:t>
      </w:r>
      <w:proofErr w:type="spell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Аbbot</w:t>
      </w:r>
      <w:proofErr w:type="spellEnd"/>
      <w:r w:rsidR="00BB5481" w:rsidRPr="00900A93">
        <w:rPr>
          <w:rFonts w:ascii="Times New Roman" w:eastAsia="Calibri" w:hAnsi="Times New Roman" w:cs="Times New Roman"/>
          <w:sz w:val="28"/>
          <w:szCs w:val="28"/>
        </w:rPr>
        <w:t xml:space="preserve"> </w:t>
      </w:r>
      <w:proofErr w:type="spellStart"/>
      <w:r w:rsidR="00BB5481" w:rsidRPr="00900A93">
        <w:rPr>
          <w:rFonts w:ascii="Times New Roman" w:eastAsia="Calibri" w:hAnsi="Times New Roman" w:cs="Times New Roman"/>
          <w:sz w:val="28"/>
          <w:szCs w:val="28"/>
        </w:rPr>
        <w:t>Labs</w:t>
      </w:r>
      <w:proofErr w:type="spellEnd"/>
      <w:r w:rsidR="00BB5481" w:rsidRPr="00900A93">
        <w:rPr>
          <w:rFonts w:ascii="Times New Roman" w:eastAsia="Calibri" w:hAnsi="Times New Roman" w:cs="Times New Roman"/>
          <w:sz w:val="28"/>
          <w:szCs w:val="28"/>
        </w:rPr>
        <w:t xml:space="preserve"> и др. </w:t>
      </w:r>
    </w:p>
    <w:p w:rsidR="006E3787" w:rsidRDefault="006E3787" w:rsidP="006E3787">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B5481" w:rsidRPr="00900A93">
        <w:rPr>
          <w:rFonts w:ascii="Times New Roman" w:eastAsia="Calibri" w:hAnsi="Times New Roman" w:cs="Times New Roman"/>
          <w:sz w:val="28"/>
          <w:szCs w:val="28"/>
        </w:rPr>
        <w:t>В последние годы стали известны результаты некоторых исследований, которые свидетельствуют о том, что генетически модифицированные продукты отрицательно влияют на живые организмы</w:t>
      </w:r>
      <w:proofErr w:type="gramStart"/>
      <w:r w:rsidR="00BB5481" w:rsidRPr="00900A93">
        <w:rPr>
          <w:rFonts w:ascii="Times New Roman" w:eastAsia="Calibri" w:hAnsi="Times New Roman" w:cs="Times New Roman"/>
          <w:sz w:val="28"/>
          <w:szCs w:val="28"/>
        </w:rPr>
        <w:t xml:space="preserve"> .</w:t>
      </w:r>
      <w:proofErr w:type="gramEnd"/>
      <w:r w:rsidR="00BB5481" w:rsidRPr="00900A93">
        <w:rPr>
          <w:rFonts w:ascii="Times New Roman" w:eastAsia="Calibri" w:hAnsi="Times New Roman" w:cs="Times New Roman"/>
          <w:sz w:val="28"/>
          <w:szCs w:val="28"/>
        </w:rPr>
        <w:t xml:space="preserve"> Компоненты, содержащиеся в генетически модифицированных продуктах, могут быть не только аллергенами, но и высокотоксичными, т.е. наносящими вред живому организму химическими веществами. Например, известны серьезные побочные эффекты от использования пищевой добавки, известной как аспартам (Е-951). Этот подсластитель используется в безалкогольных напитках, йогуртах, молочных десертах, мороженом, кремах, жевательной резинке и т.д. При продолжительном воздействии температуры выше 300</w:t>
      </w:r>
      <w:proofErr w:type="gramStart"/>
      <w:r w:rsidR="00BB5481" w:rsidRPr="00900A93">
        <w:rPr>
          <w:rFonts w:ascii="Times New Roman" w:eastAsia="Calibri" w:hAnsi="Times New Roman" w:cs="Times New Roman"/>
          <w:sz w:val="28"/>
          <w:szCs w:val="28"/>
        </w:rPr>
        <w:t xml:space="preserve"> С</w:t>
      </w:r>
      <w:proofErr w:type="gramEnd"/>
      <w:r w:rsidR="00BB5481" w:rsidRPr="00900A93">
        <w:rPr>
          <w:rFonts w:ascii="Times New Roman" w:eastAsia="Calibri" w:hAnsi="Times New Roman" w:cs="Times New Roman"/>
          <w:sz w:val="28"/>
          <w:szCs w:val="28"/>
        </w:rPr>
        <w:t xml:space="preserve"> компоненты аспартама разделяются, образующийся </w:t>
      </w:r>
      <w:proofErr w:type="spellStart"/>
      <w:r w:rsidR="00BB5481" w:rsidRPr="00900A93">
        <w:rPr>
          <w:rFonts w:ascii="Times New Roman" w:eastAsia="Calibri" w:hAnsi="Times New Roman" w:cs="Times New Roman"/>
          <w:sz w:val="28"/>
          <w:szCs w:val="28"/>
        </w:rPr>
        <w:t>фенилаланин</w:t>
      </w:r>
      <w:proofErr w:type="spellEnd"/>
      <w:r w:rsidR="00BB5481" w:rsidRPr="00900A93">
        <w:rPr>
          <w:rFonts w:ascii="Times New Roman" w:eastAsia="Calibri" w:hAnsi="Times New Roman" w:cs="Times New Roman"/>
          <w:sz w:val="28"/>
          <w:szCs w:val="28"/>
        </w:rPr>
        <w:t xml:space="preserve"> способен оказать чрезвычайно тяжелое токсическое действие, особенно на нервную систему, не только больных, но и здоровых людей. Присутствие этой добавки должно быть указано на этикетке пищевого продукта. Поэтому вопрос: «Безопасны ли для человека продукты питания, полученные на основе генетически модифицированных источников?», - остается без однозначного ответа. </w:t>
      </w:r>
    </w:p>
    <w:p w:rsidR="00BB5481" w:rsidRPr="00900A93" w:rsidRDefault="006E3787" w:rsidP="006E3787">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B5481" w:rsidRPr="00900A93">
        <w:rPr>
          <w:rFonts w:ascii="Times New Roman" w:eastAsia="Calibri" w:hAnsi="Times New Roman" w:cs="Times New Roman"/>
          <w:sz w:val="28"/>
          <w:szCs w:val="28"/>
        </w:rPr>
        <w:t>Весной 2007 г. в районной газете «Вперед» печаталась статья о наложении запрета на пищевые добавки Е-216 (</w:t>
      </w:r>
      <w:proofErr w:type="spellStart"/>
      <w:r w:rsidR="00BB5481" w:rsidRPr="00900A93">
        <w:rPr>
          <w:rFonts w:ascii="Times New Roman" w:eastAsia="Calibri" w:hAnsi="Times New Roman" w:cs="Times New Roman"/>
          <w:sz w:val="28"/>
          <w:szCs w:val="28"/>
        </w:rPr>
        <w:t>параоксибензойной</w:t>
      </w:r>
      <w:proofErr w:type="spellEnd"/>
      <w:r w:rsidR="00BB5481" w:rsidRPr="00900A93">
        <w:rPr>
          <w:rFonts w:ascii="Times New Roman" w:eastAsia="Calibri" w:hAnsi="Times New Roman" w:cs="Times New Roman"/>
          <w:sz w:val="28"/>
          <w:szCs w:val="28"/>
        </w:rPr>
        <w:t xml:space="preserve"> кислоты </w:t>
      </w:r>
      <w:proofErr w:type="spellStart"/>
      <w:r w:rsidR="00BB5481" w:rsidRPr="00900A93">
        <w:rPr>
          <w:rFonts w:ascii="Times New Roman" w:eastAsia="Calibri" w:hAnsi="Times New Roman" w:cs="Times New Roman"/>
          <w:sz w:val="28"/>
          <w:szCs w:val="28"/>
        </w:rPr>
        <w:t>пропиловый</w:t>
      </w:r>
      <w:proofErr w:type="spellEnd"/>
      <w:r w:rsidR="00BB5481" w:rsidRPr="00900A93">
        <w:rPr>
          <w:rFonts w:ascii="Times New Roman" w:eastAsia="Calibri" w:hAnsi="Times New Roman" w:cs="Times New Roman"/>
          <w:sz w:val="28"/>
          <w:szCs w:val="28"/>
        </w:rPr>
        <w:t xml:space="preserve"> спирт), Е-217 (</w:t>
      </w:r>
      <w:proofErr w:type="spellStart"/>
      <w:r w:rsidR="00BB5481" w:rsidRPr="00900A93">
        <w:rPr>
          <w:rFonts w:ascii="Times New Roman" w:eastAsia="Calibri" w:hAnsi="Times New Roman" w:cs="Times New Roman"/>
          <w:sz w:val="28"/>
          <w:szCs w:val="28"/>
        </w:rPr>
        <w:t>параоксибензойной</w:t>
      </w:r>
      <w:proofErr w:type="spellEnd"/>
      <w:r w:rsidR="00BB5481" w:rsidRPr="00900A93">
        <w:rPr>
          <w:rFonts w:ascii="Times New Roman" w:eastAsia="Calibri" w:hAnsi="Times New Roman" w:cs="Times New Roman"/>
          <w:sz w:val="28"/>
          <w:szCs w:val="28"/>
        </w:rPr>
        <w:t xml:space="preserve"> кислоты </w:t>
      </w:r>
      <w:proofErr w:type="spellStart"/>
      <w:r w:rsidR="00BB5481" w:rsidRPr="00900A93">
        <w:rPr>
          <w:rFonts w:ascii="Times New Roman" w:eastAsia="Calibri" w:hAnsi="Times New Roman" w:cs="Times New Roman"/>
          <w:sz w:val="28"/>
          <w:szCs w:val="28"/>
        </w:rPr>
        <w:t>пропиловый</w:t>
      </w:r>
      <w:proofErr w:type="spellEnd"/>
      <w:r w:rsidR="00BB5481" w:rsidRPr="00900A93">
        <w:rPr>
          <w:rFonts w:ascii="Times New Roman" w:eastAsia="Calibri" w:hAnsi="Times New Roman" w:cs="Times New Roman"/>
          <w:sz w:val="28"/>
          <w:szCs w:val="28"/>
        </w:rPr>
        <w:t xml:space="preserve"> спирт натриевая соль), которые широко применялись при изготовлении кондитерских и мясных изделий. Данные добавки вызывают массовые неинфекционные заболевания (отравления) населения. Осенью в газете «Аргументы и Факты» опубликованы статьи о международном скандале вокруг красителя Е-128. А сколько таких пищевых добавок, о которых мы не слышали и вряд ли услышим? </w:t>
      </w:r>
      <w:r w:rsidR="00FF466B" w:rsidRPr="00900A93">
        <w:rPr>
          <w:rFonts w:ascii="Times New Roman" w:eastAsia="Calibri" w:hAnsi="Times New Roman" w:cs="Times New Roman"/>
          <w:sz w:val="28"/>
          <w:szCs w:val="28"/>
        </w:rPr>
        <w:t xml:space="preserve"> (http://healthage.ru)</w:t>
      </w:r>
    </w:p>
    <w:p w:rsidR="00BB5481" w:rsidRPr="00900A93" w:rsidRDefault="00BB5481" w:rsidP="00AE2B41">
      <w:pPr>
        <w:spacing w:after="0" w:line="240" w:lineRule="auto"/>
        <w:ind w:left="720" w:firstLine="709"/>
        <w:contextualSpacing/>
        <w:jc w:val="center"/>
        <w:rPr>
          <w:rFonts w:ascii="Times New Roman" w:eastAsia="Calibri" w:hAnsi="Times New Roman" w:cs="Times New Roman"/>
          <w:sz w:val="28"/>
          <w:szCs w:val="28"/>
        </w:rPr>
      </w:pPr>
    </w:p>
    <w:p w:rsidR="00BB5481" w:rsidRPr="00900A93" w:rsidRDefault="006E3787" w:rsidP="00AE2B41">
      <w:pPr>
        <w:pStyle w:val="a3"/>
        <w:numPr>
          <w:ilvl w:val="1"/>
          <w:numId w:val="30"/>
        </w:numPr>
        <w:spacing w:line="240" w:lineRule="auto"/>
        <w:jc w:val="center"/>
        <w:rPr>
          <w:rFonts w:ascii="Times New Roman" w:hAnsi="Times New Roman"/>
          <w:sz w:val="28"/>
          <w:szCs w:val="28"/>
        </w:rPr>
      </w:pPr>
      <w:r>
        <w:rPr>
          <w:rFonts w:ascii="Times New Roman" w:hAnsi="Times New Roman"/>
          <w:b/>
          <w:sz w:val="28"/>
          <w:szCs w:val="28"/>
        </w:rPr>
        <w:t xml:space="preserve">. </w:t>
      </w:r>
      <w:r w:rsidR="00BB5481" w:rsidRPr="00900A93">
        <w:rPr>
          <w:rFonts w:ascii="Times New Roman" w:hAnsi="Times New Roman"/>
          <w:b/>
          <w:sz w:val="28"/>
          <w:szCs w:val="28"/>
        </w:rPr>
        <w:t>КРАСИТЕЛИ</w:t>
      </w:r>
    </w:p>
    <w:p w:rsidR="001967A5" w:rsidRDefault="00BB5481" w:rsidP="006E3787">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Чтобы продукты выглядели аппетитно и красиво, во многие из них приходится добавлять красители. Потребители с большим доверием относятся к натуральным красителям, хотя зачастую синтезированные красители ничем, даже химической формулой, не отличаются от тех, что </w:t>
      </w:r>
      <w:r w:rsidRPr="00900A93">
        <w:rPr>
          <w:rFonts w:ascii="Times New Roman" w:eastAsia="Calibri" w:hAnsi="Times New Roman" w:cs="Times New Roman"/>
          <w:sz w:val="28"/>
          <w:szCs w:val="28"/>
        </w:rPr>
        <w:lastRenderedPageBreak/>
        <w:t xml:space="preserve">получают из растений. С помощью натурального красителя можно придать продукту практически любой оттенок. Например, широко известный шафран, получаемый из рыльцев цветков шафрана посевного, окрашивает продукт в желтый цвет и, кроме того, обладает антибактерицидными свойствами. К оранжевым и красным красителям относятся </w:t>
      </w:r>
      <w:proofErr w:type="spellStart"/>
      <w:r w:rsidRPr="00900A93">
        <w:rPr>
          <w:rFonts w:ascii="Times New Roman" w:eastAsia="Calibri" w:hAnsi="Times New Roman" w:cs="Times New Roman"/>
          <w:sz w:val="28"/>
          <w:szCs w:val="28"/>
        </w:rPr>
        <w:t>аннато</w:t>
      </w:r>
      <w:proofErr w:type="spellEnd"/>
      <w:r w:rsidRPr="00900A93">
        <w:rPr>
          <w:rFonts w:ascii="Times New Roman" w:eastAsia="Calibri" w:hAnsi="Times New Roman" w:cs="Times New Roman"/>
          <w:sz w:val="28"/>
          <w:szCs w:val="28"/>
        </w:rPr>
        <w:t xml:space="preserve">, паприка и бета-каротин. </w:t>
      </w:r>
      <w:proofErr w:type="spellStart"/>
      <w:r w:rsidRPr="00900A93">
        <w:rPr>
          <w:rFonts w:ascii="Times New Roman" w:eastAsia="Calibri" w:hAnsi="Times New Roman" w:cs="Times New Roman"/>
          <w:sz w:val="28"/>
          <w:szCs w:val="28"/>
        </w:rPr>
        <w:t>Аннато</w:t>
      </w:r>
      <w:proofErr w:type="spellEnd"/>
      <w:r w:rsidRPr="00900A93">
        <w:rPr>
          <w:rFonts w:ascii="Times New Roman" w:eastAsia="Calibri" w:hAnsi="Times New Roman" w:cs="Times New Roman"/>
          <w:sz w:val="28"/>
          <w:szCs w:val="28"/>
        </w:rPr>
        <w:t xml:space="preserve">, </w:t>
      </w:r>
      <w:proofErr w:type="gramStart"/>
      <w:r w:rsidRPr="00900A93">
        <w:rPr>
          <w:rFonts w:ascii="Times New Roman" w:eastAsia="Calibri" w:hAnsi="Times New Roman" w:cs="Times New Roman"/>
          <w:sz w:val="28"/>
          <w:szCs w:val="28"/>
        </w:rPr>
        <w:t>известный</w:t>
      </w:r>
      <w:proofErr w:type="gramEnd"/>
      <w:r w:rsidRPr="00900A93">
        <w:rPr>
          <w:rFonts w:ascii="Times New Roman" w:eastAsia="Calibri" w:hAnsi="Times New Roman" w:cs="Times New Roman"/>
          <w:sz w:val="28"/>
          <w:szCs w:val="28"/>
        </w:rPr>
        <w:t xml:space="preserve"> еще древним инкам, получают из семян тропического кустарника </w:t>
      </w:r>
      <w:proofErr w:type="spellStart"/>
      <w:r w:rsidRPr="00900A93">
        <w:rPr>
          <w:rFonts w:ascii="Times New Roman" w:eastAsia="Calibri" w:hAnsi="Times New Roman" w:cs="Times New Roman"/>
          <w:sz w:val="28"/>
          <w:szCs w:val="28"/>
        </w:rPr>
        <w:t>Bixa</w:t>
      </w:r>
      <w:proofErr w:type="spellEnd"/>
      <w:r w:rsidRPr="00900A93">
        <w:rPr>
          <w:rFonts w:ascii="Times New Roman" w:eastAsia="Calibri" w:hAnsi="Times New Roman" w:cs="Times New Roman"/>
          <w:sz w:val="28"/>
          <w:szCs w:val="28"/>
        </w:rPr>
        <w:t xml:space="preserve"> </w:t>
      </w:r>
      <w:proofErr w:type="spellStart"/>
      <w:r w:rsidRPr="00900A93">
        <w:rPr>
          <w:rFonts w:ascii="Times New Roman" w:eastAsia="Calibri" w:hAnsi="Times New Roman" w:cs="Times New Roman"/>
          <w:sz w:val="28"/>
          <w:szCs w:val="28"/>
        </w:rPr>
        <w:t>orellana</w:t>
      </w:r>
      <w:proofErr w:type="spellEnd"/>
      <w:r w:rsidRPr="00900A93">
        <w:rPr>
          <w:rFonts w:ascii="Times New Roman" w:eastAsia="Calibri" w:hAnsi="Times New Roman" w:cs="Times New Roman"/>
          <w:sz w:val="28"/>
          <w:szCs w:val="28"/>
        </w:rPr>
        <w:t xml:space="preserve">. Уже более ста лет его используют для придания оранжевой окраски сырам высшего сорта. </w:t>
      </w:r>
      <w:proofErr w:type="spellStart"/>
      <w:r w:rsidRPr="00900A93">
        <w:rPr>
          <w:rFonts w:ascii="Times New Roman" w:eastAsia="Calibri" w:hAnsi="Times New Roman" w:cs="Times New Roman"/>
          <w:sz w:val="28"/>
          <w:szCs w:val="28"/>
        </w:rPr>
        <w:t>Аннато</w:t>
      </w:r>
      <w:proofErr w:type="spellEnd"/>
      <w:r w:rsidRPr="00900A93">
        <w:rPr>
          <w:rFonts w:ascii="Times New Roman" w:eastAsia="Calibri" w:hAnsi="Times New Roman" w:cs="Times New Roman"/>
          <w:sz w:val="28"/>
          <w:szCs w:val="28"/>
        </w:rPr>
        <w:t xml:space="preserve"> также входит в состав маргаринов и майонезов. Им можно усилить цвет яичного желтка в тесте для тортов, «позолотить» десертные напитки и конфеты. </w:t>
      </w:r>
    </w:p>
    <w:p w:rsidR="001967A5" w:rsidRDefault="00BB5481" w:rsidP="006E3787">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Получаемую из красного перца паприку добавляют в маргариновые смеси, мороженое, различные соусы. Синяя и фиолетовая окраска фруктов и овощей обусловлена присутствием в них пигментов антоцианов. Экстракцией из черной смородины, черники, краснокочанной капусты получают пищевой краситель </w:t>
      </w:r>
      <w:proofErr w:type="spellStart"/>
      <w:r w:rsidRPr="00900A93">
        <w:rPr>
          <w:rFonts w:ascii="Times New Roman" w:eastAsia="Calibri" w:hAnsi="Times New Roman" w:cs="Times New Roman"/>
          <w:sz w:val="28"/>
          <w:szCs w:val="28"/>
        </w:rPr>
        <w:t>антоцианин</w:t>
      </w:r>
      <w:proofErr w:type="spellEnd"/>
      <w:r w:rsidRPr="00900A93">
        <w:rPr>
          <w:rFonts w:ascii="Times New Roman" w:eastAsia="Calibri" w:hAnsi="Times New Roman" w:cs="Times New Roman"/>
          <w:sz w:val="28"/>
          <w:szCs w:val="28"/>
        </w:rPr>
        <w:t xml:space="preserve">. В зависимости от рН продукта красители придают ему разные цвета: от красного (щелочная среда) </w:t>
      </w:r>
      <w:proofErr w:type="gramStart"/>
      <w:r w:rsidRPr="00900A93">
        <w:rPr>
          <w:rFonts w:ascii="Times New Roman" w:eastAsia="Calibri" w:hAnsi="Times New Roman" w:cs="Times New Roman"/>
          <w:sz w:val="28"/>
          <w:szCs w:val="28"/>
        </w:rPr>
        <w:t>до</w:t>
      </w:r>
      <w:proofErr w:type="gramEnd"/>
      <w:r w:rsidRPr="00900A93">
        <w:rPr>
          <w:rFonts w:ascii="Times New Roman" w:eastAsia="Calibri" w:hAnsi="Times New Roman" w:cs="Times New Roman"/>
          <w:sz w:val="28"/>
          <w:szCs w:val="28"/>
        </w:rPr>
        <w:t xml:space="preserve"> зелено-голубого (кислая среда). </w:t>
      </w:r>
      <w:proofErr w:type="spellStart"/>
      <w:r w:rsidRPr="00900A93">
        <w:rPr>
          <w:rFonts w:ascii="Times New Roman" w:eastAsia="Calibri" w:hAnsi="Times New Roman" w:cs="Times New Roman"/>
          <w:sz w:val="28"/>
          <w:szCs w:val="28"/>
        </w:rPr>
        <w:t>Антоцианины</w:t>
      </w:r>
      <w:proofErr w:type="spellEnd"/>
      <w:r w:rsidRPr="00900A93">
        <w:rPr>
          <w:rFonts w:ascii="Times New Roman" w:eastAsia="Calibri" w:hAnsi="Times New Roman" w:cs="Times New Roman"/>
          <w:sz w:val="28"/>
          <w:szCs w:val="28"/>
        </w:rPr>
        <w:t xml:space="preserve"> широко применяются при производстве йогуртов, конфет, напитков, жевательной резинки. </w:t>
      </w:r>
    </w:p>
    <w:p w:rsidR="001967A5" w:rsidRDefault="00BB5481" w:rsidP="006E3787">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В качестве зеленых красителей обычно используют хлорофилл Е-140. Его выделяют из листьев шпината, крапивы, люцерны. Хлорофиллом подкрашивают напитки, джемы, мороженое, макаронные изделия. Он относится к разряду, не имеющего разрешения. Темно-коричневый и черный цвет придают продуктам растительный угольный краситель, получаемый, например, из скорлупы кокосовых орехов, и карамель, образующаяся при нагревании пищевых углеводов. Оттенок темных красителей не зависит от кислотности среды. Ими подкрашивают шоколад, пиво, фруктовые пюре, а также используют их при производстве искусственной черной икры. Лишь для отбеливания не нашлось ни одного натурального красителя, и в этих целях применяют диоксид титана, получаемый в лабораторных условиях. Он сохраняет свои свойства в контакте с водой, органическими жидкостями, жирами. </w:t>
      </w:r>
    </w:p>
    <w:p w:rsidR="00BB5481" w:rsidRPr="001967A5" w:rsidRDefault="00BB5481" w:rsidP="001967A5">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Многие синтетические красители запрещены, так как вызывают раковые опухоли: Е-121 – цитрусовый красный, Е-123 амарант. Недавно в Европе официально запретили пищевой краситель Е-128, который оказался канцерогеном. Затем английские ученые пришли к выводу, что синтетические пищевые красители Е-102, Е-110, Е-122, Е-124, Е-129 и консервант Е-211, которыми производители любят красить детские продукты: газировки, мороженое и другие сладости</w:t>
      </w:r>
      <w:proofErr w:type="gramStart"/>
      <w:r w:rsidRPr="00900A93">
        <w:rPr>
          <w:rFonts w:ascii="Times New Roman" w:eastAsia="Calibri" w:hAnsi="Times New Roman" w:cs="Times New Roman"/>
          <w:sz w:val="28"/>
          <w:szCs w:val="28"/>
        </w:rPr>
        <w:t xml:space="preserve"> ,</w:t>
      </w:r>
      <w:proofErr w:type="gramEnd"/>
      <w:r w:rsidRPr="00900A93">
        <w:rPr>
          <w:rFonts w:ascii="Times New Roman" w:eastAsia="Calibri" w:hAnsi="Times New Roman" w:cs="Times New Roman"/>
          <w:sz w:val="28"/>
          <w:szCs w:val="28"/>
        </w:rPr>
        <w:t xml:space="preserve"> неблагоприятно влияют на нервную систему детей, могут являться причиной их </w:t>
      </w:r>
      <w:proofErr w:type="spellStart"/>
      <w:r w:rsidRPr="00900A93">
        <w:rPr>
          <w:rFonts w:ascii="Times New Roman" w:eastAsia="Calibri" w:hAnsi="Times New Roman" w:cs="Times New Roman"/>
          <w:sz w:val="28"/>
          <w:szCs w:val="28"/>
        </w:rPr>
        <w:t>гиперактивности</w:t>
      </w:r>
      <w:proofErr w:type="spellEnd"/>
      <w:r w:rsidRPr="00900A93">
        <w:rPr>
          <w:rFonts w:ascii="Times New Roman" w:eastAsia="Calibri" w:hAnsi="Times New Roman" w:cs="Times New Roman"/>
          <w:sz w:val="28"/>
          <w:szCs w:val="28"/>
        </w:rPr>
        <w:t xml:space="preserve"> . Чтобы определить степень опасности добавок, нужны очень серьезные и длительные исследования. Специалисты многих стран, понимая неоднозначность подозрительных добавок, запрещают, их не дожидаясь результатов исследований. У нас же, продолжают использовать добавки, запрещенные в мире.</w:t>
      </w:r>
      <w:r w:rsidR="001967A5">
        <w:rPr>
          <w:rFonts w:ascii="Times New Roman" w:eastAsia="Calibri" w:hAnsi="Times New Roman" w:cs="Times New Roman"/>
          <w:sz w:val="28"/>
          <w:szCs w:val="28"/>
        </w:rPr>
        <w:t xml:space="preserve">  </w:t>
      </w:r>
      <w:r w:rsidR="00FF466B" w:rsidRPr="001967A5">
        <w:rPr>
          <w:rFonts w:ascii="Times New Roman" w:eastAsia="Calibri" w:hAnsi="Times New Roman" w:cs="Times New Roman"/>
          <w:sz w:val="28"/>
          <w:szCs w:val="28"/>
        </w:rPr>
        <w:t>(</w:t>
      </w:r>
      <w:hyperlink r:id="rId12" w:tgtFrame="_blank" w:history="1">
        <w:r w:rsidR="00FF466B" w:rsidRPr="001967A5">
          <w:rPr>
            <w:rStyle w:val="aa"/>
            <w:rFonts w:ascii="Times New Roman" w:hAnsi="Times New Roman" w:cs="Times New Roman"/>
            <w:bCs/>
            <w:color w:val="auto"/>
            <w:sz w:val="28"/>
            <w:szCs w:val="28"/>
            <w:u w:val="none"/>
            <w:shd w:val="clear" w:color="auto" w:fill="FFFFFF"/>
          </w:rPr>
          <w:t>ms-outlook.ru</w:t>
        </w:r>
      </w:hyperlink>
      <w:r w:rsidR="00FF466B" w:rsidRPr="001967A5">
        <w:rPr>
          <w:rFonts w:ascii="Times New Roman" w:hAnsi="Times New Roman" w:cs="Times New Roman"/>
          <w:sz w:val="28"/>
          <w:szCs w:val="28"/>
        </w:rPr>
        <w:t>)</w:t>
      </w:r>
    </w:p>
    <w:p w:rsidR="00BB5481" w:rsidRPr="00900A93" w:rsidRDefault="00AE2B41" w:rsidP="00AE2B41">
      <w:pPr>
        <w:spacing w:after="0" w:line="240" w:lineRule="auto"/>
        <w:ind w:firstLine="709"/>
        <w:contextualSpacing/>
        <w:jc w:val="center"/>
        <w:rPr>
          <w:rFonts w:ascii="Times New Roman" w:eastAsia="Calibri" w:hAnsi="Times New Roman" w:cs="Times New Roman"/>
          <w:sz w:val="28"/>
          <w:szCs w:val="28"/>
        </w:rPr>
      </w:pPr>
      <w:r w:rsidRPr="00900A93">
        <w:rPr>
          <w:rFonts w:ascii="Times New Roman" w:eastAsia="Calibri" w:hAnsi="Times New Roman" w:cs="Times New Roman"/>
          <w:b/>
          <w:sz w:val="28"/>
          <w:szCs w:val="28"/>
        </w:rPr>
        <w:lastRenderedPageBreak/>
        <w:t xml:space="preserve">1.5 </w:t>
      </w:r>
      <w:r w:rsidR="00BB5481" w:rsidRPr="00900A93">
        <w:rPr>
          <w:rFonts w:ascii="Times New Roman" w:eastAsia="Calibri" w:hAnsi="Times New Roman" w:cs="Times New Roman"/>
          <w:b/>
          <w:sz w:val="28"/>
          <w:szCs w:val="28"/>
        </w:rPr>
        <w:t>. ПОДСЛАСТИТЕЛИ</w:t>
      </w:r>
    </w:p>
    <w:p w:rsidR="001967A5"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Для подслащивания еды и напитков применяются </w:t>
      </w:r>
      <w:proofErr w:type="gramStart"/>
      <w:r w:rsidRPr="00900A93">
        <w:rPr>
          <w:rFonts w:ascii="Times New Roman" w:eastAsia="Calibri" w:hAnsi="Times New Roman" w:cs="Times New Roman"/>
          <w:sz w:val="28"/>
          <w:szCs w:val="28"/>
        </w:rPr>
        <w:t>пищевые</w:t>
      </w:r>
      <w:proofErr w:type="gramEnd"/>
      <w:r w:rsidRPr="00900A93">
        <w:rPr>
          <w:rFonts w:ascii="Times New Roman" w:eastAsia="Calibri" w:hAnsi="Times New Roman" w:cs="Times New Roman"/>
          <w:sz w:val="28"/>
          <w:szCs w:val="28"/>
        </w:rPr>
        <w:t xml:space="preserve"> подсластители. Пищевыми называются подсластители, применение которых в пищевых продуктах и напитках разрешено в законодательном порядке. </w:t>
      </w:r>
      <w:proofErr w:type="spellStart"/>
      <w:r w:rsidRPr="00900A93">
        <w:rPr>
          <w:rFonts w:ascii="Times New Roman" w:eastAsia="Calibri" w:hAnsi="Times New Roman" w:cs="Times New Roman"/>
          <w:sz w:val="28"/>
          <w:szCs w:val="28"/>
        </w:rPr>
        <w:t>Подслатители</w:t>
      </w:r>
      <w:proofErr w:type="spellEnd"/>
      <w:r w:rsidRPr="00900A93">
        <w:rPr>
          <w:rFonts w:ascii="Times New Roman" w:eastAsia="Calibri" w:hAnsi="Times New Roman" w:cs="Times New Roman"/>
          <w:sz w:val="28"/>
          <w:szCs w:val="28"/>
        </w:rPr>
        <w:t xml:space="preserve"> используют тогда, когда сахар по каким-то причинам неприемлем, например, из-за болезни (сахарный диабет), или когда люди стремятся снизить калорийность своего рациона. </w:t>
      </w:r>
    </w:p>
    <w:p w:rsidR="001967A5" w:rsidRDefault="00BB5481" w:rsidP="00F76100">
      <w:pPr>
        <w:spacing w:after="0" w:line="240" w:lineRule="auto"/>
        <w:ind w:firstLine="709"/>
        <w:contextualSpacing/>
        <w:jc w:val="both"/>
        <w:rPr>
          <w:rFonts w:ascii="Times New Roman" w:eastAsia="Calibri" w:hAnsi="Times New Roman" w:cs="Times New Roman"/>
          <w:sz w:val="28"/>
          <w:szCs w:val="28"/>
        </w:rPr>
      </w:pPr>
      <w:proofErr w:type="gramStart"/>
      <w:r w:rsidRPr="00900A93">
        <w:rPr>
          <w:rFonts w:ascii="Times New Roman" w:eastAsia="Calibri" w:hAnsi="Times New Roman" w:cs="Times New Roman"/>
          <w:sz w:val="28"/>
          <w:szCs w:val="28"/>
        </w:rPr>
        <w:t xml:space="preserve">В России в настоящее время разрешено применять следующие подсластители: природные — </w:t>
      </w:r>
      <w:proofErr w:type="spellStart"/>
      <w:r w:rsidRPr="00900A93">
        <w:rPr>
          <w:rFonts w:ascii="Times New Roman" w:eastAsia="Calibri" w:hAnsi="Times New Roman" w:cs="Times New Roman"/>
          <w:sz w:val="28"/>
          <w:szCs w:val="28"/>
        </w:rPr>
        <w:t>тауматин</w:t>
      </w:r>
      <w:proofErr w:type="spellEnd"/>
      <w:r w:rsidRPr="00900A93">
        <w:rPr>
          <w:rFonts w:ascii="Times New Roman" w:eastAsia="Calibri" w:hAnsi="Times New Roman" w:cs="Times New Roman"/>
          <w:sz w:val="28"/>
          <w:szCs w:val="28"/>
        </w:rPr>
        <w:t xml:space="preserve"> (Е957), </w:t>
      </w:r>
      <w:proofErr w:type="spellStart"/>
      <w:r w:rsidRPr="00900A93">
        <w:rPr>
          <w:rFonts w:ascii="Times New Roman" w:eastAsia="Calibri" w:hAnsi="Times New Roman" w:cs="Times New Roman"/>
          <w:sz w:val="28"/>
          <w:szCs w:val="28"/>
        </w:rPr>
        <w:t>глицир-ризин</w:t>
      </w:r>
      <w:proofErr w:type="spellEnd"/>
      <w:r w:rsidRPr="00900A93">
        <w:rPr>
          <w:rFonts w:ascii="Times New Roman" w:eastAsia="Calibri" w:hAnsi="Times New Roman" w:cs="Times New Roman"/>
          <w:sz w:val="28"/>
          <w:szCs w:val="28"/>
        </w:rPr>
        <w:t xml:space="preserve"> (Е958), которые представляют собой экстракты из корней или листьев растений; а также порошок и сироп из листьев </w:t>
      </w:r>
      <w:proofErr w:type="spellStart"/>
      <w:r w:rsidRPr="00900A93">
        <w:rPr>
          <w:rFonts w:ascii="Times New Roman" w:eastAsia="Calibri" w:hAnsi="Times New Roman" w:cs="Times New Roman"/>
          <w:sz w:val="28"/>
          <w:szCs w:val="28"/>
        </w:rPr>
        <w:t>стевии</w:t>
      </w:r>
      <w:proofErr w:type="spellEnd"/>
      <w:r w:rsidRPr="00900A93">
        <w:rPr>
          <w:rFonts w:ascii="Times New Roman" w:eastAsia="Calibri" w:hAnsi="Times New Roman" w:cs="Times New Roman"/>
          <w:sz w:val="28"/>
          <w:szCs w:val="28"/>
        </w:rPr>
        <w:t xml:space="preserve">; идентичные природным — глюкоза, фруктоза, сорбит (Е420), </w:t>
      </w:r>
      <w:proofErr w:type="spellStart"/>
      <w:r w:rsidRPr="00900A93">
        <w:rPr>
          <w:rFonts w:ascii="Times New Roman" w:eastAsia="Calibri" w:hAnsi="Times New Roman" w:cs="Times New Roman"/>
          <w:sz w:val="28"/>
          <w:szCs w:val="28"/>
        </w:rPr>
        <w:t>маннит</w:t>
      </w:r>
      <w:proofErr w:type="spellEnd"/>
      <w:r w:rsidRPr="00900A93">
        <w:rPr>
          <w:rFonts w:ascii="Times New Roman" w:eastAsia="Calibri" w:hAnsi="Times New Roman" w:cs="Times New Roman"/>
          <w:sz w:val="28"/>
          <w:szCs w:val="28"/>
        </w:rPr>
        <w:t xml:space="preserve"> (Е421), </w:t>
      </w:r>
      <w:proofErr w:type="spellStart"/>
      <w:r w:rsidRPr="00900A93">
        <w:rPr>
          <w:rFonts w:ascii="Times New Roman" w:eastAsia="Calibri" w:hAnsi="Times New Roman" w:cs="Times New Roman"/>
          <w:sz w:val="28"/>
          <w:szCs w:val="28"/>
        </w:rPr>
        <w:t>изомальтит</w:t>
      </w:r>
      <w:proofErr w:type="spellEnd"/>
      <w:r w:rsidRPr="00900A93">
        <w:rPr>
          <w:rFonts w:ascii="Times New Roman" w:eastAsia="Calibri" w:hAnsi="Times New Roman" w:cs="Times New Roman"/>
          <w:sz w:val="28"/>
          <w:szCs w:val="28"/>
        </w:rPr>
        <w:t xml:space="preserve"> (Е953), </w:t>
      </w:r>
      <w:proofErr w:type="spellStart"/>
      <w:r w:rsidRPr="00900A93">
        <w:rPr>
          <w:rFonts w:ascii="Times New Roman" w:eastAsia="Calibri" w:hAnsi="Times New Roman" w:cs="Times New Roman"/>
          <w:sz w:val="28"/>
          <w:szCs w:val="28"/>
        </w:rPr>
        <w:t>мальтит</w:t>
      </w:r>
      <w:proofErr w:type="spellEnd"/>
      <w:r w:rsidRPr="00900A93">
        <w:rPr>
          <w:rFonts w:ascii="Times New Roman" w:eastAsia="Calibri" w:hAnsi="Times New Roman" w:cs="Times New Roman"/>
          <w:sz w:val="28"/>
          <w:szCs w:val="28"/>
        </w:rPr>
        <w:t xml:space="preserve"> (Е965), </w:t>
      </w:r>
      <w:proofErr w:type="spellStart"/>
      <w:r w:rsidRPr="00900A93">
        <w:rPr>
          <w:rFonts w:ascii="Times New Roman" w:eastAsia="Calibri" w:hAnsi="Times New Roman" w:cs="Times New Roman"/>
          <w:sz w:val="28"/>
          <w:szCs w:val="28"/>
        </w:rPr>
        <w:t>лактит</w:t>
      </w:r>
      <w:proofErr w:type="spellEnd"/>
      <w:r w:rsidRPr="00900A93">
        <w:rPr>
          <w:rFonts w:ascii="Times New Roman" w:eastAsia="Calibri" w:hAnsi="Times New Roman" w:cs="Times New Roman"/>
          <w:sz w:val="28"/>
          <w:szCs w:val="28"/>
        </w:rPr>
        <w:t xml:space="preserve"> (Е966), ксилит (Е967);</w:t>
      </w:r>
      <w:proofErr w:type="gramEnd"/>
      <w:r w:rsidRPr="00900A93">
        <w:rPr>
          <w:rFonts w:ascii="Times New Roman" w:eastAsia="Calibri" w:hAnsi="Times New Roman" w:cs="Times New Roman"/>
          <w:sz w:val="28"/>
          <w:szCs w:val="28"/>
        </w:rPr>
        <w:t xml:space="preserve"> </w:t>
      </w:r>
      <w:proofErr w:type="gramStart"/>
      <w:r w:rsidRPr="00900A93">
        <w:rPr>
          <w:rFonts w:ascii="Times New Roman" w:eastAsia="Calibri" w:hAnsi="Times New Roman" w:cs="Times New Roman"/>
          <w:sz w:val="28"/>
          <w:szCs w:val="28"/>
        </w:rPr>
        <w:t>искусственные</w:t>
      </w:r>
      <w:proofErr w:type="gramEnd"/>
      <w:r w:rsidRPr="00900A93">
        <w:rPr>
          <w:rFonts w:ascii="Times New Roman" w:eastAsia="Calibri" w:hAnsi="Times New Roman" w:cs="Times New Roman"/>
          <w:sz w:val="28"/>
          <w:szCs w:val="28"/>
        </w:rPr>
        <w:t xml:space="preserve"> - аспартам (Е951), </w:t>
      </w:r>
      <w:proofErr w:type="spellStart"/>
      <w:r w:rsidRPr="00900A93">
        <w:rPr>
          <w:rFonts w:ascii="Times New Roman" w:eastAsia="Calibri" w:hAnsi="Times New Roman" w:cs="Times New Roman"/>
          <w:sz w:val="28"/>
          <w:szCs w:val="28"/>
        </w:rPr>
        <w:t>ацесульфам</w:t>
      </w:r>
      <w:proofErr w:type="spellEnd"/>
      <w:r w:rsidRPr="00900A93">
        <w:rPr>
          <w:rFonts w:ascii="Times New Roman" w:eastAsia="Calibri" w:hAnsi="Times New Roman" w:cs="Times New Roman"/>
          <w:sz w:val="28"/>
          <w:szCs w:val="28"/>
        </w:rPr>
        <w:t xml:space="preserve">-К (Е950), </w:t>
      </w:r>
      <w:proofErr w:type="spellStart"/>
      <w:r w:rsidRPr="00900A93">
        <w:rPr>
          <w:rFonts w:ascii="Times New Roman" w:eastAsia="Calibri" w:hAnsi="Times New Roman" w:cs="Times New Roman"/>
          <w:sz w:val="28"/>
          <w:szCs w:val="28"/>
        </w:rPr>
        <w:t>неогесперидилдигидро-халкон</w:t>
      </w:r>
      <w:proofErr w:type="spellEnd"/>
      <w:r w:rsidRPr="00900A93">
        <w:rPr>
          <w:rFonts w:ascii="Times New Roman" w:eastAsia="Calibri" w:hAnsi="Times New Roman" w:cs="Times New Roman"/>
          <w:sz w:val="28"/>
          <w:szCs w:val="28"/>
        </w:rPr>
        <w:t xml:space="preserve"> (Е959), сахарин (Е954), </w:t>
      </w:r>
      <w:proofErr w:type="spellStart"/>
      <w:r w:rsidRPr="00900A93">
        <w:rPr>
          <w:rFonts w:ascii="Times New Roman" w:eastAsia="Calibri" w:hAnsi="Times New Roman" w:cs="Times New Roman"/>
          <w:sz w:val="28"/>
          <w:szCs w:val="28"/>
        </w:rPr>
        <w:t>сукралоза</w:t>
      </w:r>
      <w:proofErr w:type="spellEnd"/>
      <w:r w:rsidRPr="00900A93">
        <w:rPr>
          <w:rFonts w:ascii="Times New Roman" w:eastAsia="Calibri" w:hAnsi="Times New Roman" w:cs="Times New Roman"/>
          <w:sz w:val="28"/>
          <w:szCs w:val="28"/>
        </w:rPr>
        <w:t xml:space="preserve"> (Е955) и </w:t>
      </w:r>
      <w:proofErr w:type="spellStart"/>
      <w:r w:rsidRPr="00900A93">
        <w:rPr>
          <w:rFonts w:ascii="Times New Roman" w:eastAsia="Calibri" w:hAnsi="Times New Roman" w:cs="Times New Roman"/>
          <w:sz w:val="28"/>
          <w:szCs w:val="28"/>
        </w:rPr>
        <w:t>цикламаты</w:t>
      </w:r>
      <w:proofErr w:type="spellEnd"/>
      <w:r w:rsidRPr="00900A93">
        <w:rPr>
          <w:rFonts w:ascii="Times New Roman" w:eastAsia="Calibri" w:hAnsi="Times New Roman" w:cs="Times New Roman"/>
          <w:sz w:val="28"/>
          <w:szCs w:val="28"/>
        </w:rPr>
        <w:t xml:space="preserve"> (Е952). </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В других странах список может быть иным. Например, в Китае разрешено использование нового подсластителя — </w:t>
      </w:r>
      <w:proofErr w:type="spellStart"/>
      <w:r w:rsidRPr="00900A93">
        <w:rPr>
          <w:rFonts w:ascii="Times New Roman" w:eastAsia="Calibri" w:hAnsi="Times New Roman" w:cs="Times New Roman"/>
          <w:sz w:val="28"/>
          <w:szCs w:val="28"/>
        </w:rPr>
        <w:t>алитама</w:t>
      </w:r>
      <w:proofErr w:type="spellEnd"/>
      <w:r w:rsidRPr="00900A93">
        <w:rPr>
          <w:rFonts w:ascii="Times New Roman" w:eastAsia="Calibri" w:hAnsi="Times New Roman" w:cs="Times New Roman"/>
          <w:sz w:val="28"/>
          <w:szCs w:val="28"/>
        </w:rPr>
        <w:t xml:space="preserve">. Искусственные пищевые подсластители сами по себе не полезны и не вредны. Они безопасны при потреблении в количествах, не превышающих рекомендуемых нормативами пределов. Тем не менее, любой из них может вызывать у некоторых людей аллергию так же, как и многие природные продукты (мед, яичный белок и др.). Самое заметное преимущество </w:t>
      </w:r>
      <w:proofErr w:type="gramStart"/>
      <w:r w:rsidRPr="00900A93">
        <w:rPr>
          <w:rFonts w:ascii="Times New Roman" w:eastAsia="Calibri" w:hAnsi="Times New Roman" w:cs="Times New Roman"/>
          <w:sz w:val="28"/>
          <w:szCs w:val="28"/>
        </w:rPr>
        <w:t>искусственных</w:t>
      </w:r>
      <w:proofErr w:type="gramEnd"/>
      <w:r w:rsidRPr="00900A93">
        <w:rPr>
          <w:rFonts w:ascii="Times New Roman" w:eastAsia="Calibri" w:hAnsi="Times New Roman" w:cs="Times New Roman"/>
          <w:sz w:val="28"/>
          <w:szCs w:val="28"/>
        </w:rPr>
        <w:t xml:space="preserve"> подсластителей (аспартам, сахарин, </w:t>
      </w:r>
      <w:proofErr w:type="spellStart"/>
      <w:r w:rsidRPr="00900A93">
        <w:rPr>
          <w:rFonts w:ascii="Times New Roman" w:eastAsia="Calibri" w:hAnsi="Times New Roman" w:cs="Times New Roman"/>
          <w:sz w:val="28"/>
          <w:szCs w:val="28"/>
        </w:rPr>
        <w:t>цикламат</w:t>
      </w:r>
      <w:proofErr w:type="spellEnd"/>
      <w:r w:rsidRPr="00900A93">
        <w:rPr>
          <w:rFonts w:ascii="Times New Roman" w:eastAsia="Calibri" w:hAnsi="Times New Roman" w:cs="Times New Roman"/>
          <w:sz w:val="28"/>
          <w:szCs w:val="28"/>
        </w:rPr>
        <w:t xml:space="preserve"> и др.) по сравнению с сахаром заключается в их высоком коэффициенте сладости. </w:t>
      </w:r>
      <w:proofErr w:type="gramStart"/>
      <w:r w:rsidRPr="00900A93">
        <w:rPr>
          <w:rFonts w:ascii="Times New Roman" w:eastAsia="Calibri" w:hAnsi="Times New Roman" w:cs="Times New Roman"/>
          <w:sz w:val="28"/>
          <w:szCs w:val="28"/>
        </w:rPr>
        <w:t>Но более важно то, что искусственные подсластители лишены таких свойств сахара, как высокая калорийность и способность резко менять уровень сахара в крови.</w:t>
      </w:r>
      <w:proofErr w:type="gramEnd"/>
      <w:r w:rsidR="00FF466B" w:rsidRPr="00900A93">
        <w:rPr>
          <w:rFonts w:ascii="Times New Roman" w:eastAsia="Calibri" w:hAnsi="Times New Roman" w:cs="Times New Roman"/>
          <w:sz w:val="28"/>
          <w:szCs w:val="28"/>
        </w:rPr>
        <w:t xml:space="preserve">   (</w:t>
      </w:r>
      <w:hyperlink r:id="rId13" w:tgtFrame="_blank" w:history="1">
        <w:r w:rsidR="00FF466B" w:rsidRPr="001967A5">
          <w:rPr>
            <w:rStyle w:val="aa"/>
            <w:rFonts w:ascii="Times New Roman" w:hAnsi="Times New Roman" w:cs="Times New Roman"/>
            <w:bCs/>
            <w:color w:val="auto"/>
            <w:sz w:val="28"/>
            <w:szCs w:val="28"/>
            <w:u w:val="none"/>
            <w:shd w:val="clear" w:color="auto" w:fill="FFFFFF"/>
          </w:rPr>
          <w:t>nenuda.ru</w:t>
        </w:r>
      </w:hyperlink>
      <w:r w:rsidR="00FF466B" w:rsidRPr="001967A5">
        <w:rPr>
          <w:rFonts w:ascii="Times New Roman" w:hAnsi="Times New Roman" w:cs="Times New Roman"/>
          <w:sz w:val="28"/>
          <w:szCs w:val="28"/>
        </w:rPr>
        <w:t>)</w:t>
      </w:r>
    </w:p>
    <w:p w:rsidR="00BB5481" w:rsidRPr="00900A93" w:rsidRDefault="00AE2B41" w:rsidP="00AE2B41">
      <w:pPr>
        <w:spacing w:after="0" w:line="240" w:lineRule="auto"/>
        <w:ind w:firstLine="709"/>
        <w:jc w:val="center"/>
        <w:outlineLvl w:val="1"/>
        <w:rPr>
          <w:rFonts w:ascii="Times New Roman" w:eastAsia="Times New Roman" w:hAnsi="Times New Roman" w:cs="Times New Roman"/>
          <w:b/>
          <w:bCs/>
          <w:sz w:val="28"/>
          <w:szCs w:val="28"/>
          <w:lang w:eastAsia="ru-RU" w:bidi="he-IL"/>
        </w:rPr>
      </w:pPr>
      <w:r w:rsidRPr="00900A93">
        <w:rPr>
          <w:rFonts w:ascii="Times New Roman" w:eastAsia="Times New Roman" w:hAnsi="Times New Roman" w:cs="Times New Roman"/>
          <w:b/>
          <w:bCs/>
          <w:sz w:val="28"/>
          <w:szCs w:val="28"/>
          <w:lang w:eastAsia="ru-RU" w:bidi="he-IL"/>
        </w:rPr>
        <w:t>1.6</w:t>
      </w:r>
      <w:r w:rsidR="00BB5481" w:rsidRPr="00900A93">
        <w:rPr>
          <w:rFonts w:ascii="Times New Roman" w:eastAsia="Times New Roman" w:hAnsi="Times New Roman" w:cs="Times New Roman"/>
          <w:b/>
          <w:bCs/>
          <w:sz w:val="28"/>
          <w:szCs w:val="28"/>
          <w:lang w:eastAsia="ru-RU" w:bidi="he-IL"/>
        </w:rPr>
        <w:t>.</w:t>
      </w:r>
      <w:r w:rsidRPr="00900A93">
        <w:rPr>
          <w:rFonts w:ascii="Times New Roman" w:eastAsia="Times New Roman" w:hAnsi="Times New Roman" w:cs="Times New Roman"/>
          <w:b/>
          <w:bCs/>
          <w:sz w:val="28"/>
          <w:szCs w:val="28"/>
          <w:lang w:eastAsia="ru-RU" w:bidi="he-IL"/>
        </w:rPr>
        <w:t xml:space="preserve"> </w:t>
      </w:r>
      <w:r w:rsidR="00BB5481" w:rsidRPr="00900A93">
        <w:rPr>
          <w:rFonts w:ascii="Times New Roman" w:eastAsia="Times New Roman" w:hAnsi="Times New Roman" w:cs="Times New Roman"/>
          <w:b/>
          <w:bCs/>
          <w:sz w:val="28"/>
          <w:szCs w:val="28"/>
          <w:lang w:eastAsia="ru-RU" w:bidi="he-IL"/>
        </w:rPr>
        <w:t>Эмульгаторы</w:t>
      </w:r>
    </w:p>
    <w:p w:rsidR="00BB5481" w:rsidRPr="00900A93" w:rsidRDefault="00BB5481" w:rsidP="00F76100">
      <w:pPr>
        <w:spacing w:after="0" w:line="240" w:lineRule="auto"/>
        <w:ind w:firstLine="709"/>
        <w:jc w:val="both"/>
        <w:rPr>
          <w:rFonts w:ascii="Times New Roman" w:eastAsia="Times New Roman" w:hAnsi="Times New Roman" w:cs="Times New Roman"/>
          <w:sz w:val="28"/>
          <w:szCs w:val="28"/>
          <w:lang w:eastAsia="ru-RU" w:bidi="he-IL"/>
        </w:rPr>
      </w:pPr>
      <w:r w:rsidRPr="00900A93">
        <w:rPr>
          <w:rFonts w:ascii="Times New Roman" w:eastAsia="Times New Roman" w:hAnsi="Times New Roman" w:cs="Times New Roman"/>
          <w:sz w:val="28"/>
          <w:szCs w:val="28"/>
          <w:lang w:eastAsia="ru-RU" w:bidi="he-IL"/>
        </w:rPr>
        <w:t xml:space="preserve">С помощью эмульгаторов можно смешивать продукты питания с такими субстанциями, с которыми они в обычных условиях не смешиваются, например жиры с водой и воздухом. Благодаря эмульгаторам вода не осаждается на поверхности маргаринов, майонеза и десертов. Среди известных натуральных эмульгаторов можно назвать, например, лецитин и жирные кислоты. Их считают безвредными. Кроме того, за счет включения в продукты воздуха эмульгаторы делают консистенцию продуктов более густой, </w:t>
      </w:r>
      <w:proofErr w:type="spellStart"/>
      <w:r w:rsidRPr="00900A93">
        <w:rPr>
          <w:rFonts w:ascii="Times New Roman" w:eastAsia="Times New Roman" w:hAnsi="Times New Roman" w:cs="Times New Roman"/>
          <w:sz w:val="28"/>
          <w:szCs w:val="28"/>
          <w:lang w:eastAsia="ru-RU" w:bidi="he-IL"/>
        </w:rPr>
        <w:t>кремообразной</w:t>
      </w:r>
      <w:proofErr w:type="spellEnd"/>
      <w:r w:rsidRPr="00900A93">
        <w:rPr>
          <w:rFonts w:ascii="Times New Roman" w:eastAsia="Times New Roman" w:hAnsi="Times New Roman" w:cs="Times New Roman"/>
          <w:sz w:val="28"/>
          <w:szCs w:val="28"/>
          <w:lang w:eastAsia="ru-RU" w:bidi="he-IL"/>
        </w:rPr>
        <w:t xml:space="preserve"> или вспененной. Литеры эмульгаторов - Е 322, 442, с 470 по 495.</w:t>
      </w:r>
      <w:r w:rsidR="001967A5">
        <w:rPr>
          <w:rFonts w:ascii="Times New Roman" w:eastAsia="Times New Roman" w:hAnsi="Times New Roman" w:cs="Times New Roman"/>
          <w:sz w:val="28"/>
          <w:szCs w:val="28"/>
          <w:lang w:eastAsia="ru-RU" w:bidi="he-IL"/>
        </w:rPr>
        <w:t xml:space="preserve"> </w:t>
      </w:r>
      <w:r w:rsidR="00FF466B" w:rsidRPr="00900A93">
        <w:rPr>
          <w:rFonts w:ascii="Times New Roman" w:eastAsia="Times New Roman" w:hAnsi="Times New Roman" w:cs="Times New Roman"/>
          <w:sz w:val="28"/>
          <w:szCs w:val="28"/>
          <w:lang w:eastAsia="ru-RU" w:bidi="he-IL"/>
        </w:rPr>
        <w:t xml:space="preserve"> (http://iherborganic.blogspot.ru)</w:t>
      </w:r>
    </w:p>
    <w:p w:rsidR="00BB5481" w:rsidRPr="00900A93" w:rsidRDefault="00AE2B41" w:rsidP="00AE2B41">
      <w:pPr>
        <w:tabs>
          <w:tab w:val="left" w:pos="6598"/>
        </w:tabs>
        <w:spacing w:after="0" w:line="240" w:lineRule="auto"/>
        <w:ind w:firstLine="709"/>
        <w:jc w:val="center"/>
        <w:outlineLvl w:val="1"/>
        <w:rPr>
          <w:rFonts w:ascii="Times New Roman" w:eastAsia="Times New Roman" w:hAnsi="Times New Roman" w:cs="Times New Roman"/>
          <w:b/>
          <w:bCs/>
          <w:sz w:val="28"/>
          <w:szCs w:val="28"/>
          <w:lang w:eastAsia="ru-RU" w:bidi="he-IL"/>
        </w:rPr>
      </w:pPr>
      <w:r w:rsidRPr="00900A93">
        <w:rPr>
          <w:rFonts w:ascii="Times New Roman" w:eastAsia="Times New Roman" w:hAnsi="Times New Roman" w:cs="Times New Roman"/>
          <w:b/>
          <w:bCs/>
          <w:sz w:val="28"/>
          <w:szCs w:val="28"/>
          <w:lang w:eastAsia="ru-RU" w:bidi="he-IL"/>
        </w:rPr>
        <w:t>1.7</w:t>
      </w:r>
      <w:r w:rsidR="00BB5481" w:rsidRPr="00900A93">
        <w:rPr>
          <w:rFonts w:ascii="Times New Roman" w:eastAsia="Times New Roman" w:hAnsi="Times New Roman" w:cs="Times New Roman"/>
          <w:b/>
          <w:bCs/>
          <w:sz w:val="28"/>
          <w:szCs w:val="28"/>
          <w:lang w:eastAsia="ru-RU" w:bidi="he-IL"/>
        </w:rPr>
        <w:t xml:space="preserve">.   Загустители и </w:t>
      </w:r>
      <w:proofErr w:type="spellStart"/>
      <w:r w:rsidR="00BB5481" w:rsidRPr="00900A93">
        <w:rPr>
          <w:rFonts w:ascii="Times New Roman" w:eastAsia="Times New Roman" w:hAnsi="Times New Roman" w:cs="Times New Roman"/>
          <w:b/>
          <w:bCs/>
          <w:sz w:val="28"/>
          <w:szCs w:val="28"/>
          <w:lang w:eastAsia="ru-RU" w:bidi="he-IL"/>
        </w:rPr>
        <w:t>желирующие</w:t>
      </w:r>
      <w:proofErr w:type="spellEnd"/>
      <w:r w:rsidR="00BB5481" w:rsidRPr="00900A93">
        <w:rPr>
          <w:rFonts w:ascii="Times New Roman" w:eastAsia="Times New Roman" w:hAnsi="Times New Roman" w:cs="Times New Roman"/>
          <w:b/>
          <w:bCs/>
          <w:sz w:val="28"/>
          <w:szCs w:val="28"/>
          <w:lang w:eastAsia="ru-RU" w:bidi="he-IL"/>
        </w:rPr>
        <w:t xml:space="preserve"> добавки</w:t>
      </w:r>
    </w:p>
    <w:p w:rsidR="001967A5" w:rsidRDefault="00BB5481" w:rsidP="00F76100">
      <w:pPr>
        <w:spacing w:after="0" w:line="240" w:lineRule="auto"/>
        <w:ind w:firstLine="709"/>
        <w:jc w:val="both"/>
        <w:rPr>
          <w:rFonts w:ascii="Times New Roman" w:eastAsia="Times New Roman" w:hAnsi="Times New Roman" w:cs="Times New Roman"/>
          <w:sz w:val="28"/>
          <w:szCs w:val="28"/>
          <w:lang w:eastAsia="ru-RU" w:bidi="he-IL"/>
        </w:rPr>
      </w:pPr>
      <w:r w:rsidRPr="00900A93">
        <w:rPr>
          <w:rFonts w:ascii="Times New Roman" w:eastAsia="Times New Roman" w:hAnsi="Times New Roman" w:cs="Times New Roman"/>
          <w:sz w:val="28"/>
          <w:szCs w:val="28"/>
          <w:lang w:eastAsia="ru-RU" w:bidi="he-IL"/>
        </w:rPr>
        <w:t xml:space="preserve">Строго говоря, в области химии пищевых продуктов загустители и </w:t>
      </w:r>
      <w:proofErr w:type="spellStart"/>
      <w:r w:rsidRPr="00900A93">
        <w:rPr>
          <w:rFonts w:ascii="Times New Roman" w:eastAsia="Times New Roman" w:hAnsi="Times New Roman" w:cs="Times New Roman"/>
          <w:sz w:val="28"/>
          <w:szCs w:val="28"/>
          <w:lang w:eastAsia="ru-RU" w:bidi="he-IL"/>
        </w:rPr>
        <w:t>желирующие</w:t>
      </w:r>
      <w:proofErr w:type="spellEnd"/>
      <w:r w:rsidRPr="00900A93">
        <w:rPr>
          <w:rFonts w:ascii="Times New Roman" w:eastAsia="Times New Roman" w:hAnsi="Times New Roman" w:cs="Times New Roman"/>
          <w:sz w:val="28"/>
          <w:szCs w:val="28"/>
          <w:lang w:eastAsia="ru-RU" w:bidi="he-IL"/>
        </w:rPr>
        <w:t xml:space="preserve"> добавки относятся к разным видам добавок, но на практике этим различием можно пренебречь, так как большинство загустителей обладают одновременно и </w:t>
      </w:r>
      <w:proofErr w:type="spellStart"/>
      <w:r w:rsidRPr="00900A93">
        <w:rPr>
          <w:rFonts w:ascii="Times New Roman" w:eastAsia="Times New Roman" w:hAnsi="Times New Roman" w:cs="Times New Roman"/>
          <w:sz w:val="28"/>
          <w:szCs w:val="28"/>
          <w:lang w:eastAsia="ru-RU" w:bidi="he-IL"/>
        </w:rPr>
        <w:t>желирующими</w:t>
      </w:r>
      <w:proofErr w:type="spellEnd"/>
      <w:r w:rsidRPr="00900A93">
        <w:rPr>
          <w:rFonts w:ascii="Times New Roman" w:eastAsia="Times New Roman" w:hAnsi="Times New Roman" w:cs="Times New Roman"/>
          <w:sz w:val="28"/>
          <w:szCs w:val="28"/>
          <w:lang w:eastAsia="ru-RU" w:bidi="he-IL"/>
        </w:rPr>
        <w:t xml:space="preserve"> свойствами. Наиболее известными добавками этой группы являются агар-агар и пектин.</w:t>
      </w:r>
    </w:p>
    <w:p w:rsidR="00BB5481" w:rsidRPr="00900A93" w:rsidRDefault="00BB5481" w:rsidP="001967A5">
      <w:pPr>
        <w:spacing w:after="0" w:line="240" w:lineRule="auto"/>
        <w:ind w:firstLine="709"/>
        <w:jc w:val="both"/>
        <w:rPr>
          <w:rFonts w:ascii="Times New Roman" w:eastAsia="Times New Roman" w:hAnsi="Times New Roman" w:cs="Times New Roman"/>
          <w:sz w:val="28"/>
          <w:szCs w:val="28"/>
          <w:lang w:eastAsia="ru-RU" w:bidi="he-IL"/>
        </w:rPr>
      </w:pPr>
      <w:r w:rsidRPr="00900A93">
        <w:rPr>
          <w:rFonts w:ascii="Times New Roman" w:eastAsia="Times New Roman" w:hAnsi="Times New Roman" w:cs="Times New Roman"/>
          <w:sz w:val="28"/>
          <w:szCs w:val="28"/>
          <w:lang w:eastAsia="ru-RU" w:bidi="he-IL"/>
        </w:rPr>
        <w:lastRenderedPageBreak/>
        <w:t xml:space="preserve">Сюда же относятся модифицированный картофельный и кукурузный крахмалы. Загустители и </w:t>
      </w:r>
      <w:proofErr w:type="spellStart"/>
      <w:r w:rsidRPr="00900A93">
        <w:rPr>
          <w:rFonts w:ascii="Times New Roman" w:eastAsia="Times New Roman" w:hAnsi="Times New Roman" w:cs="Times New Roman"/>
          <w:sz w:val="28"/>
          <w:szCs w:val="28"/>
          <w:lang w:eastAsia="ru-RU" w:bidi="he-IL"/>
        </w:rPr>
        <w:t>желирующие</w:t>
      </w:r>
      <w:proofErr w:type="spellEnd"/>
      <w:r w:rsidRPr="00900A93">
        <w:rPr>
          <w:rFonts w:ascii="Times New Roman" w:eastAsia="Times New Roman" w:hAnsi="Times New Roman" w:cs="Times New Roman"/>
          <w:sz w:val="28"/>
          <w:szCs w:val="28"/>
          <w:lang w:eastAsia="ru-RU" w:bidi="he-IL"/>
        </w:rPr>
        <w:t xml:space="preserve"> добавки используются при изготовлении желе, мармелада и конфитюров, пудингов, десертов, мороженого, выпечки, а также в производстве колбасных изделий. Домашним хозяйкам эти вещества известны как связующие добавки в супы, соусы и десерт</w:t>
      </w:r>
      <w:r w:rsidR="001967A5">
        <w:rPr>
          <w:rFonts w:ascii="Times New Roman" w:eastAsia="Times New Roman" w:hAnsi="Times New Roman" w:cs="Times New Roman"/>
          <w:sz w:val="28"/>
          <w:szCs w:val="28"/>
          <w:lang w:eastAsia="ru-RU" w:bidi="he-IL"/>
        </w:rPr>
        <w:t xml:space="preserve">ы. </w:t>
      </w:r>
      <w:r w:rsidRPr="00900A93">
        <w:rPr>
          <w:rFonts w:ascii="Times New Roman" w:eastAsia="Times New Roman" w:hAnsi="Times New Roman" w:cs="Times New Roman"/>
          <w:sz w:val="28"/>
          <w:szCs w:val="28"/>
          <w:lang w:eastAsia="ru-RU" w:bidi="he-IL"/>
        </w:rPr>
        <w:t xml:space="preserve">Загустители и </w:t>
      </w:r>
      <w:proofErr w:type="spellStart"/>
      <w:r w:rsidRPr="00900A93">
        <w:rPr>
          <w:rFonts w:ascii="Times New Roman" w:eastAsia="Times New Roman" w:hAnsi="Times New Roman" w:cs="Times New Roman"/>
          <w:sz w:val="28"/>
          <w:szCs w:val="28"/>
          <w:lang w:eastAsia="ru-RU" w:bidi="he-IL"/>
        </w:rPr>
        <w:t>желирующие</w:t>
      </w:r>
      <w:proofErr w:type="spellEnd"/>
      <w:r w:rsidRPr="00900A93">
        <w:rPr>
          <w:rFonts w:ascii="Times New Roman" w:eastAsia="Times New Roman" w:hAnsi="Times New Roman" w:cs="Times New Roman"/>
          <w:sz w:val="28"/>
          <w:szCs w:val="28"/>
          <w:lang w:eastAsia="ru-RU" w:bidi="he-IL"/>
        </w:rPr>
        <w:t xml:space="preserve"> вещества вырабатываются из разнообразного сырья, как, например, из водорослей, семян рожкового дерева или из яблок. Большинство загустителей имеют природное происхождение и считаются безвредными, однако некоторые из них могут вызвать нарушение пищеварения, ухудшить усвоение белков. Загустители и </w:t>
      </w:r>
      <w:proofErr w:type="spellStart"/>
      <w:r w:rsidRPr="00900A93">
        <w:rPr>
          <w:rFonts w:ascii="Times New Roman" w:eastAsia="Times New Roman" w:hAnsi="Times New Roman" w:cs="Times New Roman"/>
          <w:sz w:val="28"/>
          <w:szCs w:val="28"/>
          <w:lang w:eastAsia="ru-RU" w:bidi="he-IL"/>
        </w:rPr>
        <w:t>желирующие</w:t>
      </w:r>
      <w:proofErr w:type="spellEnd"/>
      <w:r w:rsidRPr="00900A93">
        <w:rPr>
          <w:rFonts w:ascii="Times New Roman" w:eastAsia="Times New Roman" w:hAnsi="Times New Roman" w:cs="Times New Roman"/>
          <w:sz w:val="28"/>
          <w:szCs w:val="28"/>
          <w:lang w:eastAsia="ru-RU" w:bidi="he-IL"/>
        </w:rPr>
        <w:t xml:space="preserve"> добавки обозначены литерами Е с 400 по 464,с 1404 по 1450.</w:t>
      </w:r>
      <w:r w:rsidR="001967A5">
        <w:rPr>
          <w:rFonts w:ascii="Times New Roman" w:eastAsia="Times New Roman" w:hAnsi="Times New Roman" w:cs="Times New Roman"/>
          <w:sz w:val="28"/>
          <w:szCs w:val="28"/>
          <w:lang w:eastAsia="ru-RU" w:bidi="he-IL"/>
        </w:rPr>
        <w:t xml:space="preserve">                             </w:t>
      </w:r>
      <w:proofErr w:type="gramStart"/>
      <w:r w:rsidR="00FE1BE5" w:rsidRPr="00900A93">
        <w:rPr>
          <w:rFonts w:ascii="Times New Roman" w:eastAsia="Times New Roman" w:hAnsi="Times New Roman" w:cs="Times New Roman"/>
          <w:sz w:val="28"/>
          <w:szCs w:val="28"/>
          <w:lang w:eastAsia="ru-RU" w:bidi="he-IL"/>
        </w:rPr>
        <w:t xml:space="preserve">( </w:t>
      </w:r>
      <w:proofErr w:type="gramEnd"/>
      <w:r w:rsidR="00FF466B" w:rsidRPr="00900A93">
        <w:rPr>
          <w:rFonts w:ascii="Times New Roman" w:eastAsia="Times New Roman" w:hAnsi="Times New Roman" w:cs="Times New Roman"/>
          <w:sz w:val="28"/>
          <w:szCs w:val="28"/>
          <w:lang w:eastAsia="ru-RU" w:bidi="he-IL"/>
        </w:rPr>
        <w:t>http://www.missfit.ru</w:t>
      </w:r>
      <w:r w:rsidR="00FE1BE5" w:rsidRPr="00900A93">
        <w:rPr>
          <w:rFonts w:ascii="Times New Roman" w:eastAsia="Times New Roman" w:hAnsi="Times New Roman" w:cs="Times New Roman"/>
          <w:sz w:val="28"/>
          <w:szCs w:val="28"/>
          <w:lang w:eastAsia="ru-RU" w:bidi="he-IL"/>
        </w:rPr>
        <w:t xml:space="preserve">    )</w:t>
      </w:r>
    </w:p>
    <w:p w:rsidR="00BB5481" w:rsidRPr="00900A93" w:rsidRDefault="00AE2B41" w:rsidP="00AE2B41">
      <w:pPr>
        <w:spacing w:after="0" w:line="240" w:lineRule="auto"/>
        <w:ind w:firstLine="709"/>
        <w:jc w:val="center"/>
        <w:rPr>
          <w:rFonts w:ascii="Times New Roman" w:eastAsia="Times New Roman" w:hAnsi="Times New Roman" w:cs="Times New Roman"/>
          <w:b/>
          <w:bCs/>
          <w:sz w:val="28"/>
          <w:szCs w:val="28"/>
          <w:lang w:eastAsia="ru-RU" w:bidi="he-IL"/>
        </w:rPr>
      </w:pPr>
      <w:r w:rsidRPr="00900A93">
        <w:rPr>
          <w:rFonts w:ascii="Times New Roman" w:eastAsia="Times New Roman" w:hAnsi="Times New Roman" w:cs="Times New Roman"/>
          <w:b/>
          <w:bCs/>
          <w:sz w:val="28"/>
          <w:szCs w:val="28"/>
          <w:lang w:eastAsia="ru-RU" w:bidi="he-IL"/>
        </w:rPr>
        <w:t>1.8</w:t>
      </w:r>
      <w:r w:rsidR="00BB5481" w:rsidRPr="00900A93">
        <w:rPr>
          <w:rFonts w:ascii="Times New Roman" w:eastAsia="Times New Roman" w:hAnsi="Times New Roman" w:cs="Times New Roman"/>
          <w:b/>
          <w:bCs/>
          <w:sz w:val="28"/>
          <w:szCs w:val="28"/>
          <w:lang w:eastAsia="ru-RU" w:bidi="he-IL"/>
        </w:rPr>
        <w:t>.</w:t>
      </w:r>
      <w:r w:rsidRPr="00900A93">
        <w:rPr>
          <w:rFonts w:ascii="Times New Roman" w:eastAsia="Times New Roman" w:hAnsi="Times New Roman" w:cs="Times New Roman"/>
          <w:b/>
          <w:bCs/>
          <w:sz w:val="28"/>
          <w:szCs w:val="28"/>
          <w:lang w:eastAsia="ru-RU" w:bidi="he-IL"/>
        </w:rPr>
        <w:t xml:space="preserve"> </w:t>
      </w:r>
      <w:r w:rsidR="00BB5481" w:rsidRPr="00900A93">
        <w:rPr>
          <w:rFonts w:ascii="Times New Roman" w:eastAsia="Times New Roman" w:hAnsi="Times New Roman" w:cs="Times New Roman"/>
          <w:b/>
          <w:bCs/>
          <w:sz w:val="28"/>
          <w:szCs w:val="28"/>
          <w:lang w:eastAsia="ru-RU" w:bidi="he-IL"/>
        </w:rPr>
        <w:t>Глазирующие добавки</w:t>
      </w:r>
    </w:p>
    <w:p w:rsidR="00BB5481" w:rsidRPr="00900A93" w:rsidRDefault="00BB5481" w:rsidP="00F76100">
      <w:pPr>
        <w:spacing w:after="0" w:line="240" w:lineRule="auto"/>
        <w:ind w:firstLine="709"/>
        <w:jc w:val="both"/>
        <w:rPr>
          <w:rFonts w:ascii="Times New Roman" w:eastAsia="Times New Roman" w:hAnsi="Times New Roman" w:cs="Times New Roman"/>
          <w:sz w:val="28"/>
          <w:szCs w:val="28"/>
          <w:lang w:eastAsia="ru-RU" w:bidi="he-IL"/>
        </w:rPr>
      </w:pPr>
      <w:r w:rsidRPr="00900A93">
        <w:rPr>
          <w:rFonts w:ascii="Times New Roman" w:eastAsia="Times New Roman" w:hAnsi="Times New Roman" w:cs="Times New Roman"/>
          <w:sz w:val="28"/>
          <w:szCs w:val="28"/>
          <w:lang w:eastAsia="ru-RU" w:bidi="he-IL"/>
        </w:rPr>
        <w:t>К этим добавкам относятся модифицированные крахмалы, которые вообще-то образуют собственную отдельную группу добавок. Модифицированные крахмалы вводят в состав глазурей, они также увеличивают сроки годности пищевых продуктов и защищают их от высыхания. Как правило, проблем здесь не возникает. Однако в опытах на животных выявлена связь между обогащенными фосфатами кормом и отложениями кальция (известкованием) в области таза и почек. Глазурям присвоены литеры</w:t>
      </w:r>
      <w:proofErr w:type="gramStart"/>
      <w:r w:rsidRPr="00900A93">
        <w:rPr>
          <w:rFonts w:ascii="Times New Roman" w:eastAsia="Times New Roman" w:hAnsi="Times New Roman" w:cs="Times New Roman"/>
          <w:sz w:val="28"/>
          <w:szCs w:val="28"/>
          <w:lang w:eastAsia="ru-RU" w:bidi="he-IL"/>
        </w:rPr>
        <w:t xml:space="preserve"> Е</w:t>
      </w:r>
      <w:proofErr w:type="gramEnd"/>
      <w:r w:rsidRPr="00900A93">
        <w:rPr>
          <w:rFonts w:ascii="Times New Roman" w:eastAsia="Times New Roman" w:hAnsi="Times New Roman" w:cs="Times New Roman"/>
          <w:sz w:val="28"/>
          <w:szCs w:val="28"/>
          <w:lang w:eastAsia="ru-RU" w:bidi="he-IL"/>
        </w:rPr>
        <w:t xml:space="preserve"> с 1405 по 1450.</w:t>
      </w:r>
      <w:r w:rsidR="00FF466B" w:rsidRPr="00900A93">
        <w:rPr>
          <w:rFonts w:ascii="Times New Roman" w:eastAsia="Times New Roman" w:hAnsi="Times New Roman" w:cs="Times New Roman"/>
          <w:sz w:val="28"/>
          <w:szCs w:val="28"/>
          <w:lang w:eastAsia="ru-RU" w:bidi="he-IL"/>
        </w:rPr>
        <w:t xml:space="preserve"> (</w:t>
      </w:r>
      <w:r w:rsidR="001967A5">
        <w:rPr>
          <w:rFonts w:ascii="Times New Roman" w:eastAsia="Times New Roman" w:hAnsi="Times New Roman" w:cs="Times New Roman"/>
          <w:sz w:val="28"/>
          <w:szCs w:val="28"/>
          <w:lang w:eastAsia="ru-RU" w:bidi="he-IL"/>
        </w:rPr>
        <w:t>http://iherborganic.blogspot.ru</w:t>
      </w:r>
      <w:r w:rsidR="00223798" w:rsidRPr="00900A93">
        <w:rPr>
          <w:rFonts w:ascii="Times New Roman" w:eastAsia="Times New Roman" w:hAnsi="Times New Roman" w:cs="Times New Roman"/>
          <w:sz w:val="28"/>
          <w:szCs w:val="28"/>
          <w:lang w:eastAsia="ru-RU" w:bidi="he-IL"/>
        </w:rPr>
        <w:t>)</w:t>
      </w:r>
    </w:p>
    <w:p w:rsidR="00BB5481" w:rsidRPr="00900A93" w:rsidRDefault="00AE2B41" w:rsidP="00AE2B41">
      <w:pPr>
        <w:spacing w:after="0" w:line="240" w:lineRule="auto"/>
        <w:ind w:firstLine="709"/>
        <w:jc w:val="center"/>
        <w:outlineLvl w:val="1"/>
        <w:rPr>
          <w:rFonts w:ascii="Times New Roman" w:eastAsia="Times New Roman" w:hAnsi="Times New Roman" w:cs="Times New Roman"/>
          <w:b/>
          <w:bCs/>
          <w:sz w:val="28"/>
          <w:szCs w:val="28"/>
          <w:lang w:eastAsia="ru-RU" w:bidi="he-IL"/>
        </w:rPr>
      </w:pPr>
      <w:r w:rsidRPr="00900A93">
        <w:rPr>
          <w:rFonts w:ascii="Times New Roman" w:eastAsia="Times New Roman" w:hAnsi="Times New Roman" w:cs="Times New Roman"/>
          <w:b/>
          <w:bCs/>
          <w:sz w:val="28"/>
          <w:szCs w:val="28"/>
          <w:lang w:eastAsia="ru-RU" w:bidi="he-IL"/>
        </w:rPr>
        <w:t>1.9</w:t>
      </w:r>
      <w:r w:rsidR="00BB5481" w:rsidRPr="00900A93">
        <w:rPr>
          <w:rFonts w:ascii="Times New Roman" w:eastAsia="Times New Roman" w:hAnsi="Times New Roman" w:cs="Times New Roman"/>
          <w:b/>
          <w:bCs/>
          <w:sz w:val="28"/>
          <w:szCs w:val="28"/>
          <w:lang w:eastAsia="ru-RU" w:bidi="he-IL"/>
        </w:rPr>
        <w:t>. Ароматизаторы</w:t>
      </w:r>
    </w:p>
    <w:p w:rsidR="00BB5481" w:rsidRPr="00900A93" w:rsidRDefault="00BB5481" w:rsidP="00F76100">
      <w:pPr>
        <w:spacing w:after="0" w:line="240" w:lineRule="auto"/>
        <w:ind w:firstLine="709"/>
        <w:jc w:val="both"/>
        <w:rPr>
          <w:rFonts w:ascii="Times New Roman" w:eastAsia="Times New Roman" w:hAnsi="Times New Roman" w:cs="Times New Roman"/>
          <w:sz w:val="28"/>
          <w:szCs w:val="28"/>
          <w:lang w:eastAsia="ru-RU" w:bidi="he-IL"/>
        </w:rPr>
      </w:pPr>
      <w:r w:rsidRPr="00900A93">
        <w:rPr>
          <w:rFonts w:ascii="Times New Roman" w:eastAsia="Times New Roman" w:hAnsi="Times New Roman" w:cs="Times New Roman"/>
          <w:sz w:val="28"/>
          <w:szCs w:val="28"/>
          <w:lang w:eastAsia="ru-RU" w:bidi="he-IL"/>
        </w:rPr>
        <w:t xml:space="preserve">Они содержатся примерно в каждом четвертом пищевом продукте. Потребители и производители считают, что добавка </w:t>
      </w:r>
      <w:proofErr w:type="spellStart"/>
      <w:r w:rsidRPr="00900A93">
        <w:rPr>
          <w:rFonts w:ascii="Times New Roman" w:eastAsia="Times New Roman" w:hAnsi="Times New Roman" w:cs="Times New Roman"/>
          <w:sz w:val="28"/>
          <w:szCs w:val="28"/>
          <w:lang w:eastAsia="ru-RU" w:bidi="he-IL"/>
        </w:rPr>
        <w:t>ароматизаторов</w:t>
      </w:r>
      <w:proofErr w:type="spellEnd"/>
      <w:r w:rsidRPr="00900A93">
        <w:rPr>
          <w:rFonts w:ascii="Times New Roman" w:eastAsia="Times New Roman" w:hAnsi="Times New Roman" w:cs="Times New Roman"/>
          <w:sz w:val="28"/>
          <w:szCs w:val="28"/>
          <w:lang w:eastAsia="ru-RU" w:bidi="he-IL"/>
        </w:rPr>
        <w:t xml:space="preserve"> улучшает вкусовые качества пищи. Их использование можно объяснить также тем, что в процессе переработки сырья натуральные запахи, как правило, оказываются нестойкими. Крупные производители пищевых продуктов имеют специальные лаборатории, в которых трудятся химики, инженеры и специалисты по ароматам. Промышленность выпускает </w:t>
      </w:r>
      <w:proofErr w:type="spellStart"/>
      <w:r w:rsidRPr="00900A93">
        <w:rPr>
          <w:rFonts w:ascii="Times New Roman" w:eastAsia="Times New Roman" w:hAnsi="Times New Roman" w:cs="Times New Roman"/>
          <w:sz w:val="28"/>
          <w:szCs w:val="28"/>
          <w:lang w:eastAsia="ru-RU" w:bidi="he-IL"/>
        </w:rPr>
        <w:t>ароматизаторы</w:t>
      </w:r>
      <w:proofErr w:type="spellEnd"/>
      <w:r w:rsidRPr="00900A93">
        <w:rPr>
          <w:rFonts w:ascii="Times New Roman" w:eastAsia="Times New Roman" w:hAnsi="Times New Roman" w:cs="Times New Roman"/>
          <w:sz w:val="28"/>
          <w:szCs w:val="28"/>
          <w:lang w:eastAsia="ru-RU" w:bidi="he-IL"/>
        </w:rPr>
        <w:t xml:space="preserve">, а также использует их для производства напитков, мороженного, жевательной резинки, конфет, пудингов, соусов и готовых блюд.                                                                                                                                   В отличие от других добавок, </w:t>
      </w:r>
      <w:proofErr w:type="spellStart"/>
      <w:r w:rsidRPr="00900A93">
        <w:rPr>
          <w:rFonts w:ascii="Times New Roman" w:eastAsia="Times New Roman" w:hAnsi="Times New Roman" w:cs="Times New Roman"/>
          <w:sz w:val="28"/>
          <w:szCs w:val="28"/>
          <w:lang w:eastAsia="ru-RU" w:bidi="he-IL"/>
        </w:rPr>
        <w:t>ароматизаторы</w:t>
      </w:r>
      <w:proofErr w:type="spellEnd"/>
      <w:r w:rsidRPr="00900A93">
        <w:rPr>
          <w:rFonts w:ascii="Times New Roman" w:eastAsia="Times New Roman" w:hAnsi="Times New Roman" w:cs="Times New Roman"/>
          <w:sz w:val="28"/>
          <w:szCs w:val="28"/>
          <w:lang w:eastAsia="ru-RU" w:bidi="he-IL"/>
        </w:rPr>
        <w:t xml:space="preserve"> не </w:t>
      </w:r>
      <w:proofErr w:type="gramStart"/>
      <w:r w:rsidRPr="00900A93">
        <w:rPr>
          <w:rFonts w:ascii="Times New Roman" w:eastAsia="Times New Roman" w:hAnsi="Times New Roman" w:cs="Times New Roman"/>
          <w:sz w:val="28"/>
          <w:szCs w:val="28"/>
          <w:lang w:eastAsia="ru-RU" w:bidi="he-IL"/>
        </w:rPr>
        <w:t>имеют отдельных названий и в международной практике не обозначаются литерами Е. Обычно на упаковке просто указывается</w:t>
      </w:r>
      <w:proofErr w:type="gramEnd"/>
      <w:r w:rsidRPr="00900A93">
        <w:rPr>
          <w:rFonts w:ascii="Times New Roman" w:eastAsia="Times New Roman" w:hAnsi="Times New Roman" w:cs="Times New Roman"/>
          <w:sz w:val="28"/>
          <w:szCs w:val="28"/>
          <w:lang w:eastAsia="ru-RU" w:bidi="he-IL"/>
        </w:rPr>
        <w:t xml:space="preserve"> наличие в продукте </w:t>
      </w:r>
      <w:proofErr w:type="spellStart"/>
      <w:r w:rsidRPr="00900A93">
        <w:rPr>
          <w:rFonts w:ascii="Times New Roman" w:eastAsia="Times New Roman" w:hAnsi="Times New Roman" w:cs="Times New Roman"/>
          <w:sz w:val="28"/>
          <w:szCs w:val="28"/>
          <w:lang w:eastAsia="ru-RU" w:bidi="he-IL"/>
        </w:rPr>
        <w:t>ароматизатора</w:t>
      </w:r>
      <w:proofErr w:type="spellEnd"/>
      <w:r w:rsidRPr="00900A93">
        <w:rPr>
          <w:rFonts w:ascii="Times New Roman" w:eastAsia="Times New Roman" w:hAnsi="Times New Roman" w:cs="Times New Roman"/>
          <w:sz w:val="28"/>
          <w:szCs w:val="28"/>
          <w:lang w:eastAsia="ru-RU" w:bidi="he-IL"/>
        </w:rPr>
        <w:t>.</w:t>
      </w:r>
      <w:r w:rsidR="00223798" w:rsidRPr="00900A93">
        <w:rPr>
          <w:rFonts w:ascii="Times New Roman" w:eastAsia="Times New Roman" w:hAnsi="Times New Roman" w:cs="Times New Roman"/>
          <w:sz w:val="28"/>
          <w:szCs w:val="28"/>
          <w:lang w:eastAsia="ru-RU" w:bidi="he-IL"/>
        </w:rPr>
        <w:t xml:space="preserve"> (http://koko.by/)</w:t>
      </w:r>
    </w:p>
    <w:p w:rsidR="00BB5481" w:rsidRPr="00900A93" w:rsidRDefault="00BB5481" w:rsidP="00FE1BE5">
      <w:pPr>
        <w:spacing w:after="0" w:line="240" w:lineRule="auto"/>
        <w:jc w:val="both"/>
        <w:rPr>
          <w:rFonts w:ascii="Times New Roman" w:eastAsia="Times New Roman" w:hAnsi="Times New Roman" w:cs="Times New Roman"/>
          <w:b/>
          <w:bCs/>
          <w:sz w:val="28"/>
          <w:szCs w:val="28"/>
          <w:lang w:eastAsia="ru-RU" w:bidi="he-IL"/>
        </w:rPr>
      </w:pPr>
    </w:p>
    <w:p w:rsidR="00BB5481" w:rsidRPr="00900A93" w:rsidRDefault="00F93836" w:rsidP="00F93836">
      <w:pPr>
        <w:pStyle w:val="a3"/>
        <w:numPr>
          <w:ilvl w:val="1"/>
          <w:numId w:val="33"/>
        </w:numPr>
        <w:spacing w:line="240" w:lineRule="auto"/>
        <w:ind w:left="0" w:firstLine="0"/>
        <w:jc w:val="both"/>
        <w:rPr>
          <w:rFonts w:ascii="Times New Roman" w:hAnsi="Times New Roman"/>
          <w:b/>
          <w:sz w:val="28"/>
          <w:szCs w:val="28"/>
        </w:rPr>
      </w:pPr>
      <w:r>
        <w:rPr>
          <w:rFonts w:ascii="Times New Roman" w:hAnsi="Times New Roman"/>
          <w:b/>
          <w:sz w:val="28"/>
          <w:szCs w:val="28"/>
        </w:rPr>
        <w:t xml:space="preserve"> </w:t>
      </w:r>
      <w:r w:rsidR="00BB5481" w:rsidRPr="00900A93">
        <w:rPr>
          <w:rFonts w:ascii="Times New Roman" w:hAnsi="Times New Roman"/>
          <w:b/>
          <w:sz w:val="28"/>
          <w:szCs w:val="28"/>
        </w:rPr>
        <w:t xml:space="preserve">ХАРАКТЕРИСТИКА ИССЛЕДУЕМЫХ ПРОДУКТОВ ПИТАНИЯ </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В ходе  социологического опроса учащихся были определены продукты, часто употребляемые ими: жевательная резинка, шоколадные батончики, чипсы, </w:t>
      </w:r>
      <w:proofErr w:type="spellStart"/>
      <w:r w:rsidRPr="00900A93">
        <w:rPr>
          <w:rFonts w:ascii="Times New Roman" w:eastAsia="Calibri" w:hAnsi="Times New Roman" w:cs="Times New Roman"/>
          <w:sz w:val="28"/>
          <w:szCs w:val="28"/>
        </w:rPr>
        <w:t>кириешки</w:t>
      </w:r>
      <w:proofErr w:type="spellEnd"/>
      <w:r w:rsidRPr="00900A93">
        <w:rPr>
          <w:rFonts w:ascii="Times New Roman" w:eastAsia="Calibri" w:hAnsi="Times New Roman" w:cs="Times New Roman"/>
          <w:sz w:val="28"/>
          <w:szCs w:val="28"/>
        </w:rPr>
        <w:t xml:space="preserve"> (сухарики), газированная вода. Есть много «за» и «против» использования в пищу перечисленных продуктов. Мы решили рассмотреть взгляды специалистов на эту проблему. </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p>
    <w:p w:rsidR="00BB5481" w:rsidRPr="00900A93" w:rsidRDefault="00F93836" w:rsidP="00F93836">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lastRenderedPageBreak/>
        <w:t>2.2.1</w:t>
      </w:r>
      <w:r w:rsidR="00BB5481" w:rsidRPr="00900A93">
        <w:rPr>
          <w:rFonts w:ascii="Times New Roman" w:eastAsia="Calibri" w:hAnsi="Times New Roman" w:cs="Times New Roman"/>
          <w:b/>
          <w:sz w:val="28"/>
          <w:szCs w:val="28"/>
        </w:rPr>
        <w:t xml:space="preserve">   Жевательная резинка</w:t>
      </w:r>
      <w:r w:rsidR="00BB5481" w:rsidRPr="00900A93">
        <w:rPr>
          <w:rFonts w:ascii="Times New Roman" w:eastAsia="Calibri" w:hAnsi="Times New Roman" w:cs="Times New Roman"/>
          <w:sz w:val="28"/>
          <w:szCs w:val="28"/>
        </w:rPr>
        <w:t xml:space="preserve"> </w:t>
      </w:r>
    </w:p>
    <w:p w:rsidR="001967A5"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Люди любят жевать, особенно дети. Именно на этом построен бизнес производителей жвачки. Но что несут нам и нашим детям эти подушки-пластиночки из синтетического каучука, напичканного всякими добавкам</w:t>
      </w:r>
      <w:r w:rsidR="001967A5">
        <w:rPr>
          <w:rFonts w:ascii="Times New Roman" w:eastAsia="Calibri" w:hAnsi="Times New Roman" w:cs="Times New Roman"/>
          <w:sz w:val="28"/>
          <w:szCs w:val="28"/>
        </w:rPr>
        <w:t>,</w:t>
      </w:r>
      <w:r w:rsidRPr="00900A93">
        <w:rPr>
          <w:rFonts w:ascii="Times New Roman" w:eastAsia="Calibri" w:hAnsi="Times New Roman" w:cs="Times New Roman"/>
          <w:sz w:val="28"/>
          <w:szCs w:val="28"/>
        </w:rPr>
        <w:t xml:space="preserve"> состав жвачек входят подсластители, красители и </w:t>
      </w:r>
      <w:proofErr w:type="spellStart"/>
      <w:r w:rsidRPr="00900A93">
        <w:rPr>
          <w:rFonts w:ascii="Times New Roman" w:eastAsia="Calibri" w:hAnsi="Times New Roman" w:cs="Times New Roman"/>
          <w:sz w:val="28"/>
          <w:szCs w:val="28"/>
        </w:rPr>
        <w:t>ароматизаторы</w:t>
      </w:r>
      <w:proofErr w:type="spellEnd"/>
      <w:r w:rsidRPr="00900A93">
        <w:rPr>
          <w:rFonts w:ascii="Times New Roman" w:eastAsia="Calibri" w:hAnsi="Times New Roman" w:cs="Times New Roman"/>
          <w:sz w:val="28"/>
          <w:szCs w:val="28"/>
        </w:rPr>
        <w:t xml:space="preserve">. Что касается подсластителей, то одинаково часто в этой роли выступает сахар и сахарозаменители, известный уже нам аспартам. </w:t>
      </w:r>
    </w:p>
    <w:p w:rsidR="001967A5"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В некоторых странах обсуждается вопрос о запрете их использования в виду возможного неблагоприятного влияния на различные органы и системы человека. В частности, в настоящее время активно рассматривается их возможное канцерогенное действие. Описан также слабительный эффект при потреблении более одной упаковки в день жвачки с сорбитом или ксилитом. Ароматизаторы и красители, используемые при производстве жвачки, также не относятся к веществам полезным для здоровья, особенно если они синтетические, а не натуральные или идентичные натуральным. </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Необходимо также помнить о том, что чрезмерное использование жвачки снижает аппетит, провоцирует аллергические реакции, воспаление кожи вокруг рта (</w:t>
      </w:r>
      <w:proofErr w:type="spellStart"/>
      <w:r w:rsidRPr="00900A93">
        <w:rPr>
          <w:rFonts w:ascii="Times New Roman" w:eastAsia="Calibri" w:hAnsi="Times New Roman" w:cs="Times New Roman"/>
          <w:sz w:val="28"/>
          <w:szCs w:val="28"/>
        </w:rPr>
        <w:t>периоральный</w:t>
      </w:r>
      <w:proofErr w:type="spellEnd"/>
      <w:r w:rsidRPr="00900A93">
        <w:rPr>
          <w:rFonts w:ascii="Times New Roman" w:eastAsia="Calibri" w:hAnsi="Times New Roman" w:cs="Times New Roman"/>
          <w:sz w:val="28"/>
          <w:szCs w:val="28"/>
        </w:rPr>
        <w:t xml:space="preserve"> дерматит), а также оказывает раздражающее воздействие на слизистую оболочку желудочно-кишечного тракта ребенка, что способствуют возникновению дискинезии желудочно-кишечного тракта, гастритов, дуоденитов и других за</w:t>
      </w:r>
      <w:r w:rsidRPr="00900A93">
        <w:rPr>
          <w:rFonts w:ascii="Times New Roman" w:eastAsia="Calibri" w:hAnsi="Times New Roman" w:cs="Times New Roman"/>
          <w:sz w:val="28"/>
          <w:szCs w:val="28"/>
        </w:rPr>
        <w:softHyphen/>
        <w:t xml:space="preserve">болеваний. </w:t>
      </w:r>
      <w:r w:rsidR="00223798" w:rsidRPr="00900A93">
        <w:rPr>
          <w:rFonts w:ascii="Times New Roman" w:eastAsia="Calibri" w:hAnsi="Times New Roman" w:cs="Times New Roman"/>
          <w:sz w:val="28"/>
          <w:szCs w:val="28"/>
        </w:rPr>
        <w:t xml:space="preserve"> (http://festival.1september.ru)</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p>
    <w:p w:rsidR="00BB5481" w:rsidRPr="00900A93" w:rsidRDefault="00F93836" w:rsidP="0049528D">
      <w:pPr>
        <w:spacing w:line="240" w:lineRule="auto"/>
        <w:ind w:left="2411"/>
        <w:jc w:val="both"/>
        <w:rPr>
          <w:rFonts w:ascii="Times New Roman" w:hAnsi="Times New Roman"/>
          <w:sz w:val="28"/>
          <w:szCs w:val="28"/>
        </w:rPr>
      </w:pPr>
      <w:r>
        <w:rPr>
          <w:rFonts w:ascii="Times New Roman" w:hAnsi="Times New Roman"/>
          <w:b/>
          <w:sz w:val="28"/>
          <w:szCs w:val="28"/>
        </w:rPr>
        <w:t>2.2</w:t>
      </w:r>
      <w:r w:rsidR="0049528D" w:rsidRPr="00900A93">
        <w:rPr>
          <w:rFonts w:ascii="Times New Roman" w:hAnsi="Times New Roman"/>
          <w:b/>
          <w:sz w:val="28"/>
          <w:szCs w:val="28"/>
        </w:rPr>
        <w:t>.2</w:t>
      </w:r>
      <w:r>
        <w:rPr>
          <w:rFonts w:ascii="Times New Roman" w:hAnsi="Times New Roman"/>
          <w:b/>
          <w:sz w:val="28"/>
          <w:szCs w:val="28"/>
        </w:rPr>
        <w:t>.</w:t>
      </w:r>
      <w:r w:rsidR="00BB5481" w:rsidRPr="00900A93">
        <w:rPr>
          <w:rFonts w:ascii="Times New Roman" w:hAnsi="Times New Roman"/>
          <w:b/>
          <w:sz w:val="28"/>
          <w:szCs w:val="28"/>
        </w:rPr>
        <w:t xml:space="preserve"> Газированные напитки</w:t>
      </w:r>
      <w:r w:rsidR="00BB5481" w:rsidRPr="00900A93">
        <w:rPr>
          <w:rFonts w:ascii="Times New Roman" w:hAnsi="Times New Roman"/>
          <w:sz w:val="28"/>
          <w:szCs w:val="28"/>
        </w:rPr>
        <w:t xml:space="preserve"> </w:t>
      </w:r>
    </w:p>
    <w:p w:rsidR="001967A5"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К газированным напиткам относятся </w:t>
      </w:r>
      <w:proofErr w:type="gramStart"/>
      <w:r w:rsidRPr="00900A93">
        <w:rPr>
          <w:rFonts w:ascii="Times New Roman" w:eastAsia="Calibri" w:hAnsi="Times New Roman" w:cs="Times New Roman"/>
          <w:sz w:val="28"/>
          <w:szCs w:val="28"/>
        </w:rPr>
        <w:t>такие</w:t>
      </w:r>
      <w:proofErr w:type="gramEnd"/>
      <w:r w:rsidRPr="00900A93">
        <w:rPr>
          <w:rFonts w:ascii="Times New Roman" w:eastAsia="Calibri" w:hAnsi="Times New Roman" w:cs="Times New Roman"/>
          <w:sz w:val="28"/>
          <w:szCs w:val="28"/>
        </w:rPr>
        <w:t xml:space="preserve"> как: </w:t>
      </w:r>
      <w:proofErr w:type="gramStart"/>
      <w:r w:rsidRPr="00900A93">
        <w:rPr>
          <w:rFonts w:ascii="Times New Roman" w:eastAsia="Calibri" w:hAnsi="Times New Roman" w:cs="Times New Roman"/>
          <w:sz w:val="28"/>
          <w:szCs w:val="28"/>
        </w:rPr>
        <w:t>«Кока-Кола», «Пепси-Кола», «Пепси», «</w:t>
      </w:r>
      <w:proofErr w:type="spellStart"/>
      <w:r w:rsidRPr="00900A93">
        <w:rPr>
          <w:rFonts w:ascii="Times New Roman" w:eastAsia="Calibri" w:hAnsi="Times New Roman" w:cs="Times New Roman"/>
          <w:sz w:val="28"/>
          <w:szCs w:val="28"/>
        </w:rPr>
        <w:t>Сэвен</w:t>
      </w:r>
      <w:proofErr w:type="spellEnd"/>
      <w:r w:rsidRPr="00900A93">
        <w:rPr>
          <w:rFonts w:ascii="Times New Roman" w:eastAsia="Calibri" w:hAnsi="Times New Roman" w:cs="Times New Roman"/>
          <w:sz w:val="28"/>
          <w:szCs w:val="28"/>
        </w:rPr>
        <w:t>-Ап», «</w:t>
      </w:r>
      <w:proofErr w:type="spellStart"/>
      <w:r w:rsidRPr="00900A93">
        <w:rPr>
          <w:rFonts w:ascii="Times New Roman" w:eastAsia="Calibri" w:hAnsi="Times New Roman" w:cs="Times New Roman"/>
          <w:sz w:val="28"/>
          <w:szCs w:val="28"/>
        </w:rPr>
        <w:t>Миринда</w:t>
      </w:r>
      <w:proofErr w:type="spellEnd"/>
      <w:r w:rsidRPr="00900A93">
        <w:rPr>
          <w:rFonts w:ascii="Times New Roman" w:eastAsia="Calibri" w:hAnsi="Times New Roman" w:cs="Times New Roman"/>
          <w:sz w:val="28"/>
          <w:szCs w:val="28"/>
        </w:rPr>
        <w:t>», «Фанта», «Спрайт», «Тархун», «Колокольчик», «Дюшес», «Байкал», «Буратино», «Крем-сода» и многие другие.</w:t>
      </w:r>
      <w:proofErr w:type="gramEnd"/>
      <w:r w:rsidRPr="00900A93">
        <w:rPr>
          <w:rFonts w:ascii="Times New Roman" w:eastAsia="Calibri" w:hAnsi="Times New Roman" w:cs="Times New Roman"/>
          <w:sz w:val="28"/>
          <w:szCs w:val="28"/>
        </w:rPr>
        <w:t xml:space="preserve"> </w:t>
      </w:r>
      <w:proofErr w:type="gramStart"/>
      <w:r w:rsidRPr="00900A93">
        <w:rPr>
          <w:rFonts w:ascii="Times New Roman" w:eastAsia="Calibri" w:hAnsi="Times New Roman" w:cs="Times New Roman"/>
          <w:sz w:val="28"/>
          <w:szCs w:val="28"/>
        </w:rPr>
        <w:t>В состав газированных напитков входят различные консерванты (например, бензойная кислота - Е211 (</w:t>
      </w:r>
      <w:proofErr w:type="spellStart"/>
      <w:r w:rsidRPr="00900A93">
        <w:rPr>
          <w:rFonts w:ascii="Times New Roman" w:eastAsia="Calibri" w:hAnsi="Times New Roman" w:cs="Times New Roman"/>
          <w:sz w:val="28"/>
          <w:szCs w:val="28"/>
        </w:rPr>
        <w:t>ракообразующий</w:t>
      </w:r>
      <w:proofErr w:type="spellEnd"/>
      <w:r w:rsidRPr="00900A93">
        <w:rPr>
          <w:rFonts w:ascii="Times New Roman" w:eastAsia="Calibri" w:hAnsi="Times New Roman" w:cs="Times New Roman"/>
          <w:sz w:val="28"/>
          <w:szCs w:val="28"/>
        </w:rPr>
        <w:t xml:space="preserve">), </w:t>
      </w:r>
      <w:proofErr w:type="spellStart"/>
      <w:r w:rsidRPr="00900A93">
        <w:rPr>
          <w:rFonts w:ascii="Times New Roman" w:eastAsia="Calibri" w:hAnsi="Times New Roman" w:cs="Times New Roman"/>
          <w:sz w:val="28"/>
          <w:szCs w:val="28"/>
        </w:rPr>
        <w:t>ароматизаторы</w:t>
      </w:r>
      <w:proofErr w:type="spellEnd"/>
      <w:r w:rsidRPr="00900A93">
        <w:rPr>
          <w:rFonts w:ascii="Times New Roman" w:eastAsia="Calibri" w:hAnsi="Times New Roman" w:cs="Times New Roman"/>
          <w:sz w:val="28"/>
          <w:szCs w:val="28"/>
        </w:rPr>
        <w:t xml:space="preserve"> и красители (например, сахарный колер - Е150 (подозрительный), желтый </w:t>
      </w:r>
      <w:proofErr w:type="spellStart"/>
      <w:r w:rsidRPr="00900A93">
        <w:rPr>
          <w:rFonts w:ascii="Times New Roman" w:eastAsia="Calibri" w:hAnsi="Times New Roman" w:cs="Times New Roman"/>
          <w:sz w:val="28"/>
          <w:szCs w:val="28"/>
        </w:rPr>
        <w:t>хинолиновый</w:t>
      </w:r>
      <w:proofErr w:type="spellEnd"/>
      <w:r w:rsidRPr="00900A93">
        <w:rPr>
          <w:rFonts w:ascii="Times New Roman" w:eastAsia="Calibri" w:hAnsi="Times New Roman" w:cs="Times New Roman"/>
          <w:sz w:val="28"/>
          <w:szCs w:val="28"/>
        </w:rPr>
        <w:t xml:space="preserve"> - Е104 (подозрительный), краситель синий блестящий - Е133, желтый </w:t>
      </w:r>
      <w:proofErr w:type="spellStart"/>
      <w:r w:rsidRPr="00900A93">
        <w:rPr>
          <w:rFonts w:ascii="Times New Roman" w:eastAsia="Calibri" w:hAnsi="Times New Roman" w:cs="Times New Roman"/>
          <w:sz w:val="28"/>
          <w:szCs w:val="28"/>
        </w:rPr>
        <w:t>квинолин</w:t>
      </w:r>
      <w:proofErr w:type="spellEnd"/>
      <w:r w:rsidRPr="00900A93">
        <w:rPr>
          <w:rFonts w:ascii="Times New Roman" w:eastAsia="Calibri" w:hAnsi="Times New Roman" w:cs="Times New Roman"/>
          <w:sz w:val="28"/>
          <w:szCs w:val="28"/>
        </w:rPr>
        <w:t xml:space="preserve">, </w:t>
      </w:r>
      <w:proofErr w:type="spellStart"/>
      <w:r w:rsidRPr="00900A93">
        <w:rPr>
          <w:rFonts w:ascii="Times New Roman" w:eastAsia="Calibri" w:hAnsi="Times New Roman" w:cs="Times New Roman"/>
          <w:sz w:val="28"/>
          <w:szCs w:val="28"/>
        </w:rPr>
        <w:t>азорубин</w:t>
      </w:r>
      <w:proofErr w:type="spellEnd"/>
      <w:r w:rsidRPr="00900A93">
        <w:rPr>
          <w:rFonts w:ascii="Times New Roman" w:eastAsia="Calibri" w:hAnsi="Times New Roman" w:cs="Times New Roman"/>
          <w:sz w:val="28"/>
          <w:szCs w:val="28"/>
        </w:rPr>
        <w:t xml:space="preserve"> — Е122 и др.), загустители (гуммиарабик - Е414, </w:t>
      </w:r>
      <w:proofErr w:type="spellStart"/>
      <w:r w:rsidRPr="00900A93">
        <w:rPr>
          <w:rFonts w:ascii="Times New Roman" w:eastAsia="Calibri" w:hAnsi="Times New Roman" w:cs="Times New Roman"/>
          <w:sz w:val="28"/>
          <w:szCs w:val="28"/>
        </w:rPr>
        <w:t>этерифицированные</w:t>
      </w:r>
      <w:proofErr w:type="spellEnd"/>
      <w:r w:rsidRPr="00900A93">
        <w:rPr>
          <w:rFonts w:ascii="Times New Roman" w:eastAsia="Calibri" w:hAnsi="Times New Roman" w:cs="Times New Roman"/>
          <w:sz w:val="28"/>
          <w:szCs w:val="28"/>
        </w:rPr>
        <w:t xml:space="preserve"> камеди и другие). </w:t>
      </w:r>
      <w:proofErr w:type="gramEnd"/>
    </w:p>
    <w:p w:rsidR="001967A5"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Кроме того, все газированные напитки содержат углекислоту (диоксид углерода), чрезмерное использование которой раздражает слизистую оболочку желудочно-кишечного тракта, вызывает отрыжку, вздутие кишечника, а в дальнейшем может провоцировать и заболевания желудочно-кишечного тракта, например, гастрит. Употребление газированной воды может повышать кислотность желудочного сока, стимулировать моторную деятельность кишечника. Поэтому людям  с предрасположенностью к заболеваниям желудочно-кишечного тракта или уже страдающим этими заболеваниями (например, гастритом, гастродуоденитом, язвенной болезнью желудка или двенадцатиперстной кишки) рекомендуется исключить эти напитки из рациона. Все химические добавки, внесенные в напиток для улучшения вкуса, запаха, цвета, а также консерванты, внесенные для </w:t>
      </w:r>
      <w:r w:rsidRPr="00900A93">
        <w:rPr>
          <w:rFonts w:ascii="Times New Roman" w:eastAsia="Calibri" w:hAnsi="Times New Roman" w:cs="Times New Roman"/>
          <w:sz w:val="28"/>
          <w:szCs w:val="28"/>
        </w:rPr>
        <w:lastRenderedPageBreak/>
        <w:t xml:space="preserve">увеличения срока годности продукта, потенциально являются довольно сильными аллергенами. Газированная вода особенно противопоказана людям,  имеющим избыточный вес, страдающим сахарным диабетом, заболеваниями печени. </w:t>
      </w:r>
    </w:p>
    <w:p w:rsidR="001967A5" w:rsidRDefault="00BB5481" w:rsidP="001967A5">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Учеными обсуждается связь между потреблением сладкой газировки и образованием камней в почках. Высказывается предположение, что фосфорная кислота, которую используют для подкисления некоторых напитков, способствует этому. Сахар, в большом количестве присутствующий в газированной воде, провоцирует кариес. Мы пьем дешевые растворимые сухие напитки или газированные, приготовленные на концентрате с ароматом и вкусом лимона, малины, персика. Так в соках «</w:t>
      </w:r>
      <w:proofErr w:type="spellStart"/>
      <w:r w:rsidRPr="00900A93">
        <w:rPr>
          <w:rFonts w:ascii="Times New Roman" w:eastAsia="Calibri" w:hAnsi="Times New Roman" w:cs="Times New Roman"/>
          <w:sz w:val="28"/>
          <w:szCs w:val="28"/>
        </w:rPr>
        <w:t>Зуко</w:t>
      </w:r>
      <w:proofErr w:type="spellEnd"/>
      <w:r w:rsidRPr="00900A93">
        <w:rPr>
          <w:rFonts w:ascii="Times New Roman" w:eastAsia="Calibri" w:hAnsi="Times New Roman" w:cs="Times New Roman"/>
          <w:sz w:val="28"/>
          <w:szCs w:val="28"/>
        </w:rPr>
        <w:t>», «</w:t>
      </w:r>
      <w:proofErr w:type="spellStart"/>
      <w:r w:rsidRPr="00900A93">
        <w:rPr>
          <w:rFonts w:ascii="Times New Roman" w:eastAsia="Calibri" w:hAnsi="Times New Roman" w:cs="Times New Roman"/>
          <w:sz w:val="28"/>
          <w:szCs w:val="28"/>
        </w:rPr>
        <w:t>Юпи</w:t>
      </w:r>
      <w:proofErr w:type="spellEnd"/>
      <w:r w:rsidRPr="00900A93">
        <w:rPr>
          <w:rFonts w:ascii="Times New Roman" w:eastAsia="Calibri" w:hAnsi="Times New Roman" w:cs="Times New Roman"/>
          <w:sz w:val="28"/>
          <w:szCs w:val="28"/>
        </w:rPr>
        <w:t xml:space="preserve">» половина или 2/3 сахара заменено на искусственный подсластитель </w:t>
      </w:r>
      <w:proofErr w:type="spellStart"/>
      <w:r w:rsidRPr="00900A93">
        <w:rPr>
          <w:rFonts w:ascii="Times New Roman" w:eastAsia="Calibri" w:hAnsi="Times New Roman" w:cs="Times New Roman"/>
          <w:sz w:val="28"/>
          <w:szCs w:val="28"/>
        </w:rPr>
        <w:t>цикломат</w:t>
      </w:r>
      <w:proofErr w:type="spellEnd"/>
      <w:r w:rsidRPr="00900A93">
        <w:rPr>
          <w:rFonts w:ascii="Times New Roman" w:eastAsia="Calibri" w:hAnsi="Times New Roman" w:cs="Times New Roman"/>
          <w:sz w:val="28"/>
          <w:szCs w:val="28"/>
        </w:rPr>
        <w:t>, а в американском «</w:t>
      </w:r>
      <w:proofErr w:type="spellStart"/>
      <w:r w:rsidRPr="00900A93">
        <w:rPr>
          <w:rFonts w:ascii="Times New Roman" w:eastAsia="Calibri" w:hAnsi="Times New Roman" w:cs="Times New Roman"/>
          <w:sz w:val="28"/>
          <w:szCs w:val="28"/>
        </w:rPr>
        <w:t>Инвайте</w:t>
      </w:r>
      <w:proofErr w:type="spellEnd"/>
      <w:r w:rsidRPr="00900A93">
        <w:rPr>
          <w:rFonts w:ascii="Times New Roman" w:eastAsia="Calibri" w:hAnsi="Times New Roman" w:cs="Times New Roman"/>
          <w:sz w:val="28"/>
          <w:szCs w:val="28"/>
        </w:rPr>
        <w:t xml:space="preserve">» вместо сахара используется сахарин или аспартам. В США </w:t>
      </w:r>
      <w:proofErr w:type="spellStart"/>
      <w:r w:rsidRPr="00900A93">
        <w:rPr>
          <w:rFonts w:ascii="Times New Roman" w:eastAsia="Calibri" w:hAnsi="Times New Roman" w:cs="Times New Roman"/>
          <w:sz w:val="28"/>
          <w:szCs w:val="28"/>
        </w:rPr>
        <w:t>цикломат</w:t>
      </w:r>
      <w:proofErr w:type="spellEnd"/>
      <w:r w:rsidRPr="00900A93">
        <w:rPr>
          <w:rFonts w:ascii="Times New Roman" w:eastAsia="Calibri" w:hAnsi="Times New Roman" w:cs="Times New Roman"/>
          <w:sz w:val="28"/>
          <w:szCs w:val="28"/>
        </w:rPr>
        <w:t xml:space="preserve"> был официально запрещен, 1969 году было доказано, что он и аспартам вызывает у крыс рак мочевого пузыря. </w:t>
      </w:r>
    </w:p>
    <w:p w:rsidR="00BB5481" w:rsidRPr="00900A93" w:rsidRDefault="00BB5481" w:rsidP="001967A5">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В 1979 году Всемирная организация здравоохранения реабилитировала </w:t>
      </w:r>
      <w:proofErr w:type="spellStart"/>
      <w:r w:rsidRPr="00900A93">
        <w:rPr>
          <w:rFonts w:ascii="Times New Roman" w:eastAsia="Calibri" w:hAnsi="Times New Roman" w:cs="Times New Roman"/>
          <w:sz w:val="28"/>
          <w:szCs w:val="28"/>
        </w:rPr>
        <w:t>цикламаты</w:t>
      </w:r>
      <w:proofErr w:type="spellEnd"/>
      <w:r w:rsidRPr="00900A93">
        <w:rPr>
          <w:rFonts w:ascii="Times New Roman" w:eastAsia="Calibri" w:hAnsi="Times New Roman" w:cs="Times New Roman"/>
          <w:sz w:val="28"/>
          <w:szCs w:val="28"/>
        </w:rPr>
        <w:t xml:space="preserve">, признав их безвредными. В России использование этих </w:t>
      </w:r>
      <w:proofErr w:type="spellStart"/>
      <w:r w:rsidRPr="00900A93">
        <w:rPr>
          <w:rFonts w:ascii="Times New Roman" w:eastAsia="Calibri" w:hAnsi="Times New Roman" w:cs="Times New Roman"/>
          <w:sz w:val="28"/>
          <w:szCs w:val="28"/>
        </w:rPr>
        <w:t>подслатителей</w:t>
      </w:r>
      <w:proofErr w:type="spellEnd"/>
      <w:r w:rsidRPr="00900A93">
        <w:rPr>
          <w:rFonts w:ascii="Times New Roman" w:eastAsia="Calibri" w:hAnsi="Times New Roman" w:cs="Times New Roman"/>
          <w:sz w:val="28"/>
          <w:szCs w:val="28"/>
        </w:rPr>
        <w:t xml:space="preserve"> – сахарина (Е-954), </w:t>
      </w:r>
      <w:proofErr w:type="spellStart"/>
      <w:r w:rsidRPr="00900A93">
        <w:rPr>
          <w:rFonts w:ascii="Times New Roman" w:eastAsia="Calibri" w:hAnsi="Times New Roman" w:cs="Times New Roman"/>
          <w:sz w:val="28"/>
          <w:szCs w:val="28"/>
        </w:rPr>
        <w:t>цикломата</w:t>
      </w:r>
      <w:proofErr w:type="spellEnd"/>
      <w:r w:rsidRPr="00900A93">
        <w:rPr>
          <w:rFonts w:ascii="Times New Roman" w:eastAsia="Calibri" w:hAnsi="Times New Roman" w:cs="Times New Roman"/>
          <w:sz w:val="28"/>
          <w:szCs w:val="28"/>
        </w:rPr>
        <w:t xml:space="preserve"> (Е-952) и аспартама (Е-951) – разрешено.  Поэтому покупать или нет такие сухие напитки – дело потребителя.</w:t>
      </w:r>
      <w:r w:rsidR="001967A5">
        <w:rPr>
          <w:rFonts w:ascii="Times New Roman" w:eastAsia="Calibri" w:hAnsi="Times New Roman" w:cs="Times New Roman"/>
          <w:sz w:val="28"/>
          <w:szCs w:val="28"/>
        </w:rPr>
        <w:t xml:space="preserve">                                          </w:t>
      </w:r>
      <w:r w:rsidR="001A69FB">
        <w:rPr>
          <w:rFonts w:ascii="Times New Roman" w:eastAsia="Calibri" w:hAnsi="Times New Roman" w:cs="Times New Roman"/>
          <w:sz w:val="28"/>
          <w:szCs w:val="28"/>
        </w:rPr>
        <w:t xml:space="preserve">                           </w:t>
      </w:r>
      <w:r w:rsidR="00FE1BE5" w:rsidRPr="00900A93">
        <w:rPr>
          <w:rFonts w:ascii="Times New Roman" w:eastAsia="Calibri" w:hAnsi="Times New Roman" w:cs="Times New Roman"/>
          <w:sz w:val="28"/>
          <w:szCs w:val="28"/>
        </w:rPr>
        <w:t>(</w:t>
      </w:r>
      <w:r w:rsidR="00223798" w:rsidRPr="00900A93">
        <w:rPr>
          <w:rFonts w:ascii="Times New Roman" w:eastAsia="Calibri" w:hAnsi="Times New Roman" w:cs="Times New Roman"/>
          <w:sz w:val="28"/>
          <w:szCs w:val="28"/>
        </w:rPr>
        <w:t>http://garmoniyazhizni.ru/vred-gazir</w:t>
      </w:r>
      <w:r w:rsidR="001967A5">
        <w:rPr>
          <w:rFonts w:ascii="Times New Roman" w:eastAsia="Calibri" w:hAnsi="Times New Roman" w:cs="Times New Roman"/>
          <w:sz w:val="28"/>
          <w:szCs w:val="28"/>
        </w:rPr>
        <w:t>ovannyih-napitkov-dlya-</w:t>
      </w:r>
      <w:r w:rsidR="00223798" w:rsidRPr="00900A93">
        <w:rPr>
          <w:rFonts w:ascii="Times New Roman" w:eastAsia="Calibri" w:hAnsi="Times New Roman" w:cs="Times New Roman"/>
          <w:sz w:val="28"/>
          <w:szCs w:val="28"/>
        </w:rPr>
        <w:t>zdorovya</w:t>
      </w:r>
      <w:proofErr w:type="gramStart"/>
      <w:r w:rsidR="00FE1BE5" w:rsidRPr="00900A93">
        <w:rPr>
          <w:rFonts w:ascii="Times New Roman" w:eastAsia="Calibri" w:hAnsi="Times New Roman" w:cs="Times New Roman"/>
          <w:sz w:val="28"/>
          <w:szCs w:val="28"/>
        </w:rPr>
        <w:t xml:space="preserve"> )</w:t>
      </w:r>
      <w:proofErr w:type="gramEnd"/>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p>
    <w:p w:rsidR="00BB5481" w:rsidRPr="00900A93" w:rsidRDefault="00F40611" w:rsidP="00F76100">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2.2</w:t>
      </w:r>
      <w:r w:rsidR="0049528D" w:rsidRPr="00900A93">
        <w:rPr>
          <w:rFonts w:ascii="Times New Roman" w:eastAsia="Calibri" w:hAnsi="Times New Roman" w:cs="Times New Roman"/>
          <w:b/>
          <w:sz w:val="28"/>
          <w:szCs w:val="28"/>
        </w:rPr>
        <w:t xml:space="preserve">.3. </w:t>
      </w:r>
      <w:r w:rsidR="00BB5481" w:rsidRPr="00900A93">
        <w:rPr>
          <w:rFonts w:ascii="Times New Roman" w:eastAsia="Calibri" w:hAnsi="Times New Roman" w:cs="Times New Roman"/>
          <w:b/>
          <w:sz w:val="28"/>
          <w:szCs w:val="28"/>
        </w:rPr>
        <w:t>Картофельные чипсы и сухарики</w:t>
      </w:r>
      <w:r w:rsidR="00BB5481" w:rsidRPr="00900A93">
        <w:rPr>
          <w:rFonts w:ascii="Times New Roman" w:eastAsia="Calibri" w:hAnsi="Times New Roman" w:cs="Times New Roman"/>
          <w:sz w:val="28"/>
          <w:szCs w:val="28"/>
        </w:rPr>
        <w:t xml:space="preserve"> </w:t>
      </w:r>
    </w:p>
    <w:p w:rsidR="001967A5"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Чипсы занимают большой удельный вес в рационе питания современного студента. Согласно технологии приготовления, ломтики сырого картофеля или специально приготовленное тесто, в состав которого может входить и картофель, обжаривают в большом количестве растительного масла. Затем добавляют соль, специи (сушенные лук, чеснок, паприку и другие, а также их композиции), усилители вкуса, красители и антиоксиданты, практически так же готовят и сухарики. </w:t>
      </w:r>
    </w:p>
    <w:p w:rsidR="00B64253" w:rsidRDefault="00BB5481"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Таким образом, чипсы и сухарики содержат большое количество жиров, в первую очередь насыщенных, углеводов, много специй и соли. Они являются поставщиками «пустых» калорий, которые могут остаться в виде избыточных жировых отложений в области талии и бедер. Таким образом, чрезмерное увлечение чипсами и сухариками может спровоцировать развитие избыточной массы тела у молодых людей, а также ожирения в </w:t>
      </w:r>
      <w:proofErr w:type="gramStart"/>
      <w:r w:rsidRPr="00900A93">
        <w:rPr>
          <w:rFonts w:ascii="Times New Roman" w:eastAsia="Calibri" w:hAnsi="Times New Roman" w:cs="Times New Roman"/>
          <w:sz w:val="28"/>
          <w:szCs w:val="28"/>
        </w:rPr>
        <w:t>более старшем</w:t>
      </w:r>
      <w:proofErr w:type="gramEnd"/>
      <w:r w:rsidRPr="00900A93">
        <w:rPr>
          <w:rFonts w:ascii="Times New Roman" w:eastAsia="Calibri" w:hAnsi="Times New Roman" w:cs="Times New Roman"/>
          <w:sz w:val="28"/>
          <w:szCs w:val="28"/>
        </w:rPr>
        <w:t xml:space="preserve"> возрасте. Кроме того, известен тот факт, что чипсы, а точнее, специи, содержащиеся в них, раздражают слизистую оболочку желудочно-кишечного тракта, вплоть до развития заболеваний желудка и кишечника. Шведские ученые обнаружили, что высокий уровень содержания акриламида, обычно используемого при производстве различных пластмасс и красок, обнаружен не только в картофеле фри, картофельных чипсах и гамбургерах, но и в крахмалсодержащих хлебопекарных изделиях. </w:t>
      </w:r>
      <w:r w:rsidRPr="00900A93">
        <w:rPr>
          <w:rFonts w:ascii="Times New Roman" w:eastAsia="Calibri" w:hAnsi="Times New Roman" w:cs="Times New Roman"/>
          <w:sz w:val="28"/>
          <w:szCs w:val="28"/>
        </w:rPr>
        <w:lastRenderedPageBreak/>
        <w:t xml:space="preserve">Экспериментально доказано, что акриламид оказывает токсичное действие на нервную систему животных и человека. Он повреждает нервную систему и, по утверждению онкологов, вызывает генетические мутации и образование злокачественных опухолей в брюшной полости. Эти данные были получены в результате наблюдений над подопытными животными. Шведские биохимики определили, что пакет чипсов может содержать в 500 раз больше акриламида, чем максимально допустимая концентрация, установленная Всемирной организацией здравоохранения для питьевой воды (не свыше 1,0 мкг/л). </w:t>
      </w:r>
    </w:p>
    <w:p w:rsidR="00223798" w:rsidRPr="00900A93" w:rsidRDefault="00BB5481" w:rsidP="00B64253">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Согласно классификации Управления США по охране окружающей среды, акриламид входит в группу канцерогенов, контакт с которыми приводит к последствиям «средней степени тяжести». У людей, которые питаются в основном чипсами, конфетами, газированными напитками, может развиться витаминная недостаточность. Ученые полагают, что нехватка витаминов в пищевом рационе учащихся  может стать причиной низкой успеваемости. </w:t>
      </w:r>
      <w:r w:rsidR="00223798" w:rsidRPr="00900A93">
        <w:rPr>
          <w:rFonts w:ascii="Times New Roman" w:eastAsia="Calibri" w:hAnsi="Times New Roman" w:cs="Times New Roman"/>
          <w:sz w:val="28"/>
          <w:szCs w:val="28"/>
        </w:rPr>
        <w:t xml:space="preserve">   (http://eda.jofo.me/)</w:t>
      </w:r>
    </w:p>
    <w:p w:rsidR="00BB5481" w:rsidRPr="00900A93" w:rsidRDefault="00BB5481" w:rsidP="00F76100">
      <w:pPr>
        <w:spacing w:after="0" w:line="240" w:lineRule="auto"/>
        <w:ind w:firstLine="709"/>
        <w:contextualSpacing/>
        <w:jc w:val="both"/>
        <w:rPr>
          <w:rFonts w:ascii="Times New Roman" w:eastAsia="Calibri" w:hAnsi="Times New Roman" w:cs="Times New Roman"/>
          <w:sz w:val="28"/>
          <w:szCs w:val="28"/>
        </w:rPr>
      </w:pPr>
    </w:p>
    <w:p w:rsidR="00216BEE" w:rsidRPr="00900A93" w:rsidRDefault="004C065A" w:rsidP="00F76100">
      <w:pPr>
        <w:pStyle w:val="a3"/>
        <w:numPr>
          <w:ilvl w:val="0"/>
          <w:numId w:val="30"/>
        </w:numPr>
        <w:spacing w:line="240" w:lineRule="auto"/>
        <w:ind w:firstLine="709"/>
        <w:jc w:val="both"/>
        <w:rPr>
          <w:rFonts w:ascii="Times New Roman" w:hAnsi="Times New Roman"/>
          <w:b/>
          <w:sz w:val="28"/>
          <w:szCs w:val="28"/>
        </w:rPr>
      </w:pPr>
      <w:r w:rsidRPr="00900A93">
        <w:rPr>
          <w:rFonts w:ascii="Times New Roman" w:hAnsi="Times New Roman"/>
          <w:b/>
          <w:sz w:val="28"/>
          <w:szCs w:val="28"/>
        </w:rPr>
        <w:t>Этапы исследования.</w:t>
      </w:r>
    </w:p>
    <w:p w:rsidR="004C065A" w:rsidRPr="00900A93" w:rsidRDefault="00F76100" w:rsidP="00F76100">
      <w:pPr>
        <w:spacing w:after="0" w:line="240" w:lineRule="auto"/>
        <w:ind w:firstLine="709"/>
        <w:rPr>
          <w:rFonts w:ascii="Times New Roman" w:eastAsia="Calibri" w:hAnsi="Times New Roman" w:cs="Times New Roman"/>
          <w:b/>
          <w:sz w:val="28"/>
          <w:szCs w:val="28"/>
        </w:rPr>
      </w:pPr>
      <w:r w:rsidRPr="00900A93">
        <w:rPr>
          <w:rFonts w:ascii="Times New Roman" w:eastAsia="Calibri" w:hAnsi="Times New Roman" w:cs="Times New Roman"/>
          <w:b/>
          <w:sz w:val="28"/>
          <w:szCs w:val="28"/>
        </w:rPr>
        <w:t xml:space="preserve">          </w:t>
      </w:r>
      <w:r w:rsidR="00F40611">
        <w:rPr>
          <w:rFonts w:ascii="Times New Roman" w:eastAsia="Calibri" w:hAnsi="Times New Roman" w:cs="Times New Roman"/>
          <w:b/>
          <w:sz w:val="28"/>
          <w:szCs w:val="28"/>
        </w:rPr>
        <w:t>1</w:t>
      </w:r>
      <w:r w:rsidRPr="00900A93">
        <w:rPr>
          <w:rFonts w:ascii="Times New Roman" w:eastAsia="Calibri" w:hAnsi="Times New Roman" w:cs="Times New Roman"/>
          <w:b/>
          <w:sz w:val="28"/>
          <w:szCs w:val="28"/>
        </w:rPr>
        <w:t>.</w:t>
      </w:r>
      <w:r w:rsidR="00AE2B41" w:rsidRPr="00900A93">
        <w:rPr>
          <w:rFonts w:ascii="Times New Roman" w:eastAsia="Calibri" w:hAnsi="Times New Roman" w:cs="Times New Roman"/>
          <w:b/>
          <w:sz w:val="28"/>
          <w:szCs w:val="28"/>
        </w:rPr>
        <w:t>1.</w:t>
      </w:r>
      <w:r w:rsidRPr="00900A93">
        <w:rPr>
          <w:rFonts w:ascii="Times New Roman" w:eastAsia="Calibri" w:hAnsi="Times New Roman" w:cs="Times New Roman"/>
          <w:b/>
          <w:sz w:val="28"/>
          <w:szCs w:val="28"/>
        </w:rPr>
        <w:t xml:space="preserve"> </w:t>
      </w:r>
      <w:r w:rsidR="00BB21CB" w:rsidRPr="00900A93">
        <w:rPr>
          <w:rFonts w:ascii="Times New Roman" w:eastAsia="Calibri" w:hAnsi="Times New Roman" w:cs="Times New Roman"/>
          <w:b/>
          <w:sz w:val="28"/>
          <w:szCs w:val="28"/>
        </w:rPr>
        <w:t>Практический этап</w:t>
      </w:r>
    </w:p>
    <w:p w:rsidR="005A5000" w:rsidRPr="00900A93" w:rsidRDefault="00F40611" w:rsidP="00AE2B41">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1.1.</w:t>
      </w:r>
      <w:r w:rsidR="00A8303D" w:rsidRPr="00900A93">
        <w:rPr>
          <w:rFonts w:ascii="Times New Roman" w:hAnsi="Times New Roman" w:cs="Times New Roman"/>
          <w:b/>
          <w:sz w:val="28"/>
          <w:szCs w:val="28"/>
        </w:rPr>
        <w:t>1. А</w:t>
      </w:r>
      <w:r w:rsidR="004C065A" w:rsidRPr="00900A93">
        <w:rPr>
          <w:rFonts w:ascii="Times New Roman" w:hAnsi="Times New Roman" w:cs="Times New Roman"/>
          <w:b/>
          <w:sz w:val="28"/>
          <w:szCs w:val="28"/>
        </w:rPr>
        <w:t>нкетирование учащихся.</w:t>
      </w:r>
      <w:r w:rsidR="00FE1BE5" w:rsidRPr="00900A93">
        <w:rPr>
          <w:rFonts w:ascii="Times New Roman" w:hAnsi="Times New Roman" w:cs="Times New Roman"/>
          <w:b/>
          <w:sz w:val="28"/>
          <w:szCs w:val="28"/>
        </w:rPr>
        <w:t xml:space="preserve"> «Какие продукты вы предпочитаете?»</w:t>
      </w:r>
    </w:p>
    <w:p w:rsidR="005A5000" w:rsidRPr="00900A93" w:rsidRDefault="004C065A"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Провели тес</w:t>
      </w:r>
      <w:r w:rsidR="00B62335" w:rsidRPr="00900A93">
        <w:rPr>
          <w:rFonts w:ascii="Times New Roman" w:eastAsia="Calibri" w:hAnsi="Times New Roman" w:cs="Times New Roman"/>
          <w:sz w:val="28"/>
          <w:szCs w:val="28"/>
        </w:rPr>
        <w:t>тирование</w:t>
      </w:r>
      <w:r w:rsidR="005A5000" w:rsidRPr="00900A93">
        <w:rPr>
          <w:rFonts w:ascii="Times New Roman" w:eastAsia="Calibri" w:hAnsi="Times New Roman" w:cs="Times New Roman"/>
          <w:sz w:val="28"/>
          <w:szCs w:val="28"/>
        </w:rPr>
        <w:t xml:space="preserve">, в </w:t>
      </w:r>
      <w:r w:rsidR="00BA5F02" w:rsidRPr="00900A93">
        <w:rPr>
          <w:rFonts w:ascii="Times New Roman" w:eastAsia="Calibri" w:hAnsi="Times New Roman" w:cs="Times New Roman"/>
          <w:sz w:val="28"/>
          <w:szCs w:val="28"/>
        </w:rPr>
        <w:t>кот</w:t>
      </w:r>
      <w:r w:rsidR="00F76100" w:rsidRPr="00900A93">
        <w:rPr>
          <w:rFonts w:ascii="Times New Roman" w:eastAsia="Calibri" w:hAnsi="Times New Roman" w:cs="Times New Roman"/>
          <w:sz w:val="28"/>
          <w:szCs w:val="28"/>
        </w:rPr>
        <w:t>ором участвовало 25 учащихся  9</w:t>
      </w:r>
      <w:r w:rsidR="00BA5F02" w:rsidRPr="00900A93">
        <w:rPr>
          <w:rFonts w:ascii="Times New Roman" w:eastAsia="Calibri" w:hAnsi="Times New Roman" w:cs="Times New Roman"/>
          <w:sz w:val="28"/>
          <w:szCs w:val="28"/>
        </w:rPr>
        <w:t xml:space="preserve"> класса</w:t>
      </w:r>
      <w:r w:rsidR="005A5000" w:rsidRPr="00900A93">
        <w:rPr>
          <w:rFonts w:ascii="Times New Roman" w:eastAsia="Calibri" w:hAnsi="Times New Roman" w:cs="Times New Roman"/>
          <w:sz w:val="28"/>
          <w:szCs w:val="28"/>
        </w:rPr>
        <w:t>. Анализ проведенной работы по</w:t>
      </w:r>
      <w:r w:rsidR="00BA5F02" w:rsidRPr="00900A93">
        <w:rPr>
          <w:rFonts w:ascii="Times New Roman" w:eastAsia="Calibri" w:hAnsi="Times New Roman" w:cs="Times New Roman"/>
          <w:sz w:val="28"/>
          <w:szCs w:val="28"/>
        </w:rPr>
        <w:t xml:space="preserve">казал, что большинство  учащихся  </w:t>
      </w:r>
      <w:r w:rsidR="005A5000" w:rsidRPr="00900A93">
        <w:rPr>
          <w:rFonts w:ascii="Times New Roman" w:eastAsia="Calibri" w:hAnsi="Times New Roman" w:cs="Times New Roman"/>
          <w:sz w:val="28"/>
          <w:szCs w:val="28"/>
        </w:rPr>
        <w:t>покупают следующие продукты:</w:t>
      </w:r>
    </w:p>
    <w:p w:rsidR="005A5000" w:rsidRPr="00900A93" w:rsidRDefault="005A5000"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1. Чипсы</w:t>
      </w:r>
    </w:p>
    <w:p w:rsidR="005A5000" w:rsidRPr="00900A93" w:rsidRDefault="005A5000"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2. Жевательные резинки</w:t>
      </w:r>
    </w:p>
    <w:p w:rsidR="005A5000" w:rsidRPr="00900A93" w:rsidRDefault="005A5000"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3. Газированные напитки</w:t>
      </w:r>
    </w:p>
    <w:p w:rsidR="005A5000" w:rsidRPr="00900A93" w:rsidRDefault="005A5000"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4. Сухарики</w:t>
      </w:r>
    </w:p>
    <w:p w:rsidR="005A5000" w:rsidRPr="00900A93" w:rsidRDefault="005A5000"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5. Шоколадные батончики</w:t>
      </w:r>
    </w:p>
    <w:p w:rsidR="005A5000" w:rsidRPr="00900A93" w:rsidRDefault="00F76100" w:rsidP="00F76100">
      <w:pPr>
        <w:spacing w:after="0" w:line="240" w:lineRule="auto"/>
        <w:ind w:firstLine="709"/>
        <w:contextualSpacing/>
        <w:jc w:val="center"/>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Диаграмма №1. </w:t>
      </w:r>
      <w:r w:rsidR="005A5000" w:rsidRPr="00900A93">
        <w:rPr>
          <w:rFonts w:ascii="Times New Roman" w:eastAsia="Calibri" w:hAnsi="Times New Roman" w:cs="Times New Roman"/>
          <w:sz w:val="28"/>
          <w:szCs w:val="28"/>
        </w:rPr>
        <w:t>Продукты питания</w:t>
      </w:r>
    </w:p>
    <w:p w:rsidR="005A5000" w:rsidRPr="00900A93" w:rsidRDefault="005A5000" w:rsidP="00F76100">
      <w:pPr>
        <w:spacing w:after="0" w:line="240" w:lineRule="auto"/>
        <w:ind w:firstLine="709"/>
        <w:contextualSpacing/>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noProof/>
          <w:sz w:val="28"/>
          <w:szCs w:val="28"/>
          <w:lang w:eastAsia="ru-RU"/>
        </w:rPr>
        <w:lastRenderedPageBreak/>
        <w:drawing>
          <wp:inline distT="0" distB="0" distL="0" distR="0" wp14:anchorId="35F7771D" wp14:editId="71A15BEA">
            <wp:extent cx="5486400" cy="32004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A5000" w:rsidRPr="00900A93" w:rsidRDefault="005A5000" w:rsidP="00F76100">
      <w:pPr>
        <w:spacing w:after="0" w:line="240" w:lineRule="auto"/>
        <w:ind w:firstLine="709"/>
        <w:contextualSpacing/>
        <w:jc w:val="both"/>
        <w:rPr>
          <w:rFonts w:ascii="Times New Roman" w:eastAsia="Calibri" w:hAnsi="Times New Roman" w:cs="Times New Roman"/>
          <w:sz w:val="28"/>
          <w:szCs w:val="28"/>
        </w:rPr>
      </w:pPr>
    </w:p>
    <w:p w:rsidR="005A5000" w:rsidRPr="00900A93" w:rsidRDefault="00F76100" w:rsidP="00F76100">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Из диаграммы видно, что  16 учащихся из 25 (64%) употребляют практически каждый день чипсы, 15 учащихся  (60%)– жевательную резинку, 20 учащихся (80%) – газированные напитки, 21учащихся  (84%) – шоколадные батончики, 11 учащихся  (44%) – сухарики.</w:t>
      </w:r>
    </w:p>
    <w:p w:rsidR="005A5000" w:rsidRPr="00900A93" w:rsidRDefault="00F40611" w:rsidP="00AE2B41">
      <w:pPr>
        <w:spacing w:after="0" w:line="240" w:lineRule="auto"/>
        <w:ind w:firstLine="709"/>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t>1.1.</w:t>
      </w:r>
      <w:r w:rsidR="00AE2B41" w:rsidRPr="00900A93">
        <w:rPr>
          <w:rFonts w:ascii="Times New Roman" w:eastAsia="Calibri" w:hAnsi="Times New Roman" w:cs="Times New Roman"/>
          <w:b/>
          <w:sz w:val="28"/>
          <w:szCs w:val="28"/>
        </w:rPr>
        <w:t>2. С</w:t>
      </w:r>
      <w:r w:rsidR="005A5000" w:rsidRPr="00900A93">
        <w:rPr>
          <w:rFonts w:ascii="Times New Roman" w:eastAsia="Calibri" w:hAnsi="Times New Roman" w:cs="Times New Roman"/>
          <w:b/>
          <w:sz w:val="28"/>
          <w:szCs w:val="28"/>
        </w:rPr>
        <w:t>оциологическ</w:t>
      </w:r>
      <w:r w:rsidR="00B62335" w:rsidRPr="00900A93">
        <w:rPr>
          <w:rFonts w:ascii="Times New Roman" w:eastAsia="Calibri" w:hAnsi="Times New Roman" w:cs="Times New Roman"/>
          <w:b/>
          <w:sz w:val="28"/>
          <w:szCs w:val="28"/>
        </w:rPr>
        <w:t>ий опрос</w:t>
      </w:r>
      <w:r w:rsidR="00F76100" w:rsidRPr="00900A93">
        <w:rPr>
          <w:rFonts w:ascii="Times New Roman" w:eastAsia="Calibri" w:hAnsi="Times New Roman" w:cs="Times New Roman"/>
          <w:b/>
          <w:sz w:val="28"/>
          <w:szCs w:val="28"/>
        </w:rPr>
        <w:t>,</w:t>
      </w:r>
      <w:r w:rsidR="00B62335" w:rsidRPr="00900A93">
        <w:rPr>
          <w:rFonts w:ascii="Times New Roman" w:eastAsia="Calibri" w:hAnsi="Times New Roman" w:cs="Times New Roman"/>
          <w:b/>
          <w:sz w:val="28"/>
          <w:szCs w:val="28"/>
        </w:rPr>
        <w:t xml:space="preserve"> </w:t>
      </w:r>
      <w:r w:rsidR="005A5000" w:rsidRPr="00900A93">
        <w:rPr>
          <w:rFonts w:ascii="Times New Roman" w:eastAsia="Calibri" w:hAnsi="Times New Roman" w:cs="Times New Roman"/>
          <w:b/>
          <w:sz w:val="28"/>
          <w:szCs w:val="28"/>
        </w:rPr>
        <w:t>содержащий следующие вопросы:</w:t>
      </w:r>
    </w:p>
    <w:p w:rsidR="005A5000" w:rsidRPr="00900A93" w:rsidRDefault="005A5000" w:rsidP="00F76100">
      <w:pPr>
        <w:pStyle w:val="a3"/>
        <w:numPr>
          <w:ilvl w:val="0"/>
          <w:numId w:val="4"/>
        </w:numPr>
        <w:spacing w:line="240" w:lineRule="auto"/>
        <w:ind w:hanging="786"/>
        <w:jc w:val="both"/>
        <w:rPr>
          <w:rFonts w:ascii="Times New Roman" w:hAnsi="Times New Roman"/>
          <w:sz w:val="28"/>
          <w:szCs w:val="28"/>
        </w:rPr>
      </w:pPr>
      <w:r w:rsidRPr="00900A93">
        <w:rPr>
          <w:rFonts w:ascii="Times New Roman" w:hAnsi="Times New Roman"/>
          <w:sz w:val="28"/>
          <w:szCs w:val="28"/>
        </w:rPr>
        <w:t>Покупая продукты, обращаете ли вы внимание на их состав?</w:t>
      </w:r>
    </w:p>
    <w:p w:rsidR="005A5000" w:rsidRPr="00900A93" w:rsidRDefault="005A5000" w:rsidP="00F76100">
      <w:pPr>
        <w:pStyle w:val="a3"/>
        <w:numPr>
          <w:ilvl w:val="0"/>
          <w:numId w:val="4"/>
        </w:numPr>
        <w:spacing w:line="240" w:lineRule="auto"/>
        <w:ind w:left="0" w:firstLine="0"/>
        <w:jc w:val="both"/>
        <w:rPr>
          <w:rFonts w:ascii="Times New Roman" w:hAnsi="Times New Roman"/>
          <w:sz w:val="28"/>
          <w:szCs w:val="28"/>
        </w:rPr>
      </w:pPr>
      <w:r w:rsidRPr="00900A93">
        <w:rPr>
          <w:rFonts w:ascii="Times New Roman" w:hAnsi="Times New Roman"/>
          <w:sz w:val="28"/>
          <w:szCs w:val="28"/>
        </w:rPr>
        <w:t>Знаете ли вы, как рас</w:t>
      </w:r>
      <w:r w:rsidR="00F76100" w:rsidRPr="00900A93">
        <w:rPr>
          <w:rFonts w:ascii="Times New Roman" w:hAnsi="Times New Roman"/>
          <w:sz w:val="28"/>
          <w:szCs w:val="28"/>
        </w:rPr>
        <w:t xml:space="preserve">шифровываются пищевые добавки, обозначаемые </w:t>
      </w:r>
      <w:r w:rsidRPr="00900A93">
        <w:rPr>
          <w:rFonts w:ascii="Times New Roman" w:hAnsi="Times New Roman"/>
          <w:sz w:val="28"/>
          <w:szCs w:val="28"/>
        </w:rPr>
        <w:t>с помощью индекса</w:t>
      </w:r>
      <w:proofErr w:type="gramStart"/>
      <w:r w:rsidRPr="00900A93">
        <w:rPr>
          <w:rFonts w:ascii="Times New Roman" w:hAnsi="Times New Roman"/>
          <w:sz w:val="28"/>
          <w:szCs w:val="28"/>
        </w:rPr>
        <w:t xml:space="preserve"> Е</w:t>
      </w:r>
      <w:proofErr w:type="gramEnd"/>
      <w:r w:rsidRPr="00900A93">
        <w:rPr>
          <w:rFonts w:ascii="Times New Roman" w:hAnsi="Times New Roman"/>
          <w:sz w:val="28"/>
          <w:szCs w:val="28"/>
        </w:rPr>
        <w:t>?</w:t>
      </w:r>
    </w:p>
    <w:p w:rsidR="00F549B7" w:rsidRPr="00900A93" w:rsidRDefault="005A5000" w:rsidP="00F549B7">
      <w:pPr>
        <w:pStyle w:val="a3"/>
        <w:numPr>
          <w:ilvl w:val="0"/>
          <w:numId w:val="4"/>
        </w:numPr>
        <w:spacing w:line="240" w:lineRule="auto"/>
        <w:ind w:left="0" w:firstLine="0"/>
        <w:jc w:val="both"/>
        <w:rPr>
          <w:rFonts w:ascii="Times New Roman" w:hAnsi="Times New Roman"/>
          <w:sz w:val="28"/>
          <w:szCs w:val="28"/>
        </w:rPr>
      </w:pPr>
      <w:r w:rsidRPr="00900A93">
        <w:rPr>
          <w:rFonts w:ascii="Times New Roman" w:hAnsi="Times New Roman"/>
          <w:sz w:val="28"/>
          <w:szCs w:val="28"/>
        </w:rPr>
        <w:t>Знаете ли вы, как они влияют на ваше здоровье?</w:t>
      </w:r>
    </w:p>
    <w:p w:rsidR="00F549B7" w:rsidRPr="00900A93" w:rsidRDefault="00F549B7" w:rsidP="00F549B7">
      <w:pPr>
        <w:spacing w:line="240" w:lineRule="auto"/>
        <w:ind w:firstLine="709"/>
        <w:jc w:val="both"/>
        <w:rPr>
          <w:rFonts w:ascii="Times New Roman" w:hAnsi="Times New Roman"/>
          <w:sz w:val="28"/>
          <w:szCs w:val="28"/>
        </w:rPr>
      </w:pPr>
      <w:r w:rsidRPr="00900A93">
        <w:rPr>
          <w:rFonts w:ascii="Times New Roman" w:hAnsi="Times New Roman"/>
          <w:sz w:val="28"/>
          <w:szCs w:val="28"/>
        </w:rPr>
        <w:t>Социологический опрос показал, что более 72% опрошенных (25 человек опрошенных) не обращают внимания на состав продуктов и не знают о том, как расшифровываются добавки, а также около 68%  не знают об их влиянии на организм. Не знают, как влияют пищевые добавки на здоровье 48%.</w:t>
      </w:r>
    </w:p>
    <w:p w:rsidR="005A5000" w:rsidRPr="00900A93" w:rsidRDefault="00AE2B41" w:rsidP="00AE2B41">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Диаграмма</w:t>
      </w:r>
      <w:r w:rsidR="00F549B7" w:rsidRPr="00900A93">
        <w:rPr>
          <w:rFonts w:ascii="Times New Roman" w:eastAsia="Calibri" w:hAnsi="Times New Roman" w:cs="Times New Roman"/>
          <w:sz w:val="28"/>
          <w:szCs w:val="28"/>
        </w:rPr>
        <w:t xml:space="preserve"> №</w:t>
      </w:r>
      <w:r w:rsidR="005A5000" w:rsidRPr="00900A93">
        <w:rPr>
          <w:rFonts w:ascii="Times New Roman" w:eastAsia="Calibri" w:hAnsi="Times New Roman" w:cs="Times New Roman"/>
          <w:sz w:val="28"/>
          <w:szCs w:val="28"/>
        </w:rPr>
        <w:t xml:space="preserve"> 2.</w:t>
      </w:r>
      <w:r w:rsidRPr="00900A93">
        <w:rPr>
          <w:rFonts w:ascii="Times New Roman" w:eastAsia="Calibri" w:hAnsi="Times New Roman" w:cs="Times New Roman"/>
          <w:sz w:val="28"/>
          <w:szCs w:val="28"/>
        </w:rPr>
        <w:t xml:space="preserve"> </w:t>
      </w:r>
      <w:r w:rsidR="005A5000" w:rsidRPr="00900A93">
        <w:rPr>
          <w:rFonts w:ascii="Times New Roman" w:eastAsia="Calibri" w:hAnsi="Times New Roman" w:cs="Times New Roman"/>
          <w:sz w:val="28"/>
          <w:szCs w:val="28"/>
        </w:rPr>
        <w:t>Результаты социологического опроса на знание состава пищевых продуктов  и пищевых добавок</w:t>
      </w:r>
      <w:r w:rsidR="00F549B7" w:rsidRPr="00900A93">
        <w:rPr>
          <w:rFonts w:ascii="Times New Roman" w:eastAsia="Calibri" w:hAnsi="Times New Roman" w:cs="Times New Roman"/>
          <w:sz w:val="28"/>
          <w:szCs w:val="28"/>
        </w:rPr>
        <w:t>.</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78478B" w:rsidP="00F76100">
      <w:pPr>
        <w:spacing w:after="0" w:line="240" w:lineRule="auto"/>
        <w:ind w:firstLine="709"/>
        <w:jc w:val="right"/>
        <w:rPr>
          <w:rFonts w:ascii="Times New Roman" w:eastAsia="Calibri" w:hAnsi="Times New Roman" w:cs="Times New Roman"/>
          <w:i/>
          <w:sz w:val="28"/>
          <w:szCs w:val="28"/>
        </w:rPr>
      </w:pPr>
      <w:r w:rsidRPr="00900A93">
        <w:rPr>
          <w:rFonts w:ascii="Times New Roman" w:eastAsia="Calibri" w:hAnsi="Times New Roman" w:cs="Times New Roman"/>
          <w:noProof/>
          <w:sz w:val="28"/>
          <w:szCs w:val="28"/>
          <w:lang w:eastAsia="ru-RU"/>
        </w:rPr>
        <w:lastRenderedPageBreak/>
        <w:drawing>
          <wp:inline distT="0" distB="0" distL="0" distR="0" wp14:anchorId="2DF35CAA" wp14:editId="6C36A392">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167036" w:rsidRPr="00900A93" w:rsidRDefault="00F40611" w:rsidP="00AE2B41">
      <w:pPr>
        <w:spacing w:after="0" w:line="240" w:lineRule="auto"/>
        <w:ind w:firstLine="709"/>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t>1.1.</w:t>
      </w:r>
      <w:r w:rsidR="00AE2B41" w:rsidRPr="00900A93">
        <w:rPr>
          <w:rFonts w:ascii="Times New Roman" w:eastAsia="Calibri" w:hAnsi="Times New Roman" w:cs="Times New Roman"/>
          <w:b/>
          <w:sz w:val="28"/>
          <w:szCs w:val="28"/>
        </w:rPr>
        <w:t>3</w:t>
      </w:r>
      <w:r w:rsidR="00A8303D" w:rsidRPr="00900A93">
        <w:rPr>
          <w:rFonts w:ascii="Times New Roman" w:eastAsia="Calibri" w:hAnsi="Times New Roman" w:cs="Times New Roman"/>
          <w:b/>
          <w:sz w:val="28"/>
          <w:szCs w:val="28"/>
        </w:rPr>
        <w:t>. А</w:t>
      </w:r>
      <w:r w:rsidR="00167036" w:rsidRPr="00900A93">
        <w:rPr>
          <w:rFonts w:ascii="Times New Roman" w:eastAsia="Calibri" w:hAnsi="Times New Roman" w:cs="Times New Roman"/>
          <w:b/>
          <w:sz w:val="28"/>
          <w:szCs w:val="28"/>
        </w:rPr>
        <w:t>нализ использования пищевых добавок в отдельных продуктах питания.</w:t>
      </w:r>
    </w:p>
    <w:p w:rsidR="00167036" w:rsidRPr="00900A93" w:rsidRDefault="00167036" w:rsidP="00661453">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b/>
          <w:sz w:val="28"/>
          <w:szCs w:val="28"/>
        </w:rPr>
        <w:t>Цель:</w:t>
      </w:r>
      <w:r w:rsidRPr="00900A93">
        <w:rPr>
          <w:rFonts w:ascii="Times New Roman" w:eastAsia="Calibri" w:hAnsi="Times New Roman" w:cs="Times New Roman"/>
          <w:sz w:val="28"/>
          <w:szCs w:val="28"/>
        </w:rPr>
        <w:t xml:space="preserve"> Выявить черты соответствия продуктов питания, употребляемых учащимися, российским стандартам. </w:t>
      </w:r>
    </w:p>
    <w:p w:rsidR="005A5000" w:rsidRPr="00900A93" w:rsidRDefault="00167036" w:rsidP="00661453">
      <w:pPr>
        <w:spacing w:after="0" w:line="240" w:lineRule="auto"/>
        <w:ind w:firstLine="709"/>
        <w:contextualSpacing/>
        <w:jc w:val="both"/>
        <w:rPr>
          <w:rFonts w:ascii="Times New Roman" w:eastAsia="Calibri" w:hAnsi="Times New Roman" w:cs="Times New Roman"/>
          <w:sz w:val="28"/>
          <w:szCs w:val="28"/>
        </w:rPr>
      </w:pPr>
      <w:r w:rsidRPr="00900A93">
        <w:rPr>
          <w:rFonts w:ascii="Times New Roman" w:eastAsia="Calibri" w:hAnsi="Times New Roman" w:cs="Times New Roman"/>
          <w:b/>
          <w:sz w:val="28"/>
          <w:szCs w:val="28"/>
        </w:rPr>
        <w:t>Материалы:</w:t>
      </w:r>
      <w:r w:rsidRPr="00900A93">
        <w:rPr>
          <w:rFonts w:ascii="Times New Roman" w:eastAsia="Calibri" w:hAnsi="Times New Roman" w:cs="Times New Roman"/>
          <w:sz w:val="28"/>
          <w:szCs w:val="28"/>
        </w:rPr>
        <w:t xml:space="preserve"> этикетки, упаковки пищевых продуктов с маркировкой состава, справочные таблицы групп пищевых добавок, таблицы запрещенных пищевых добавок и пищевых добавок, не рекомендуемых людям. </w:t>
      </w:r>
    </w:p>
    <w:p w:rsidR="00F549B7" w:rsidRPr="00900A93" w:rsidRDefault="005A5000" w:rsidP="00661453">
      <w:pPr>
        <w:spacing w:after="0" w:line="240" w:lineRule="auto"/>
        <w:ind w:firstLine="709"/>
        <w:jc w:val="both"/>
        <w:rPr>
          <w:rFonts w:ascii="Times New Roman" w:hAnsi="Times New Roman" w:cs="Times New Roman"/>
          <w:sz w:val="28"/>
          <w:szCs w:val="28"/>
        </w:rPr>
      </w:pPr>
      <w:r w:rsidRPr="00900A93">
        <w:rPr>
          <w:rFonts w:ascii="Times New Roman" w:hAnsi="Times New Roman" w:cs="Times New Roman"/>
          <w:sz w:val="28"/>
          <w:szCs w:val="28"/>
        </w:rPr>
        <w:t>Пользуясь информацией, представленной на этикетках, мы исследовали пищевые добавки, используемые при производстве сухариков, чипсов, газированной воды, жевательной резинки и шоколадных батончиков</w:t>
      </w:r>
      <w:r w:rsidR="00F549B7" w:rsidRPr="00900A93">
        <w:rPr>
          <w:rFonts w:ascii="Times New Roman" w:hAnsi="Times New Roman" w:cs="Times New Roman"/>
          <w:sz w:val="28"/>
          <w:szCs w:val="28"/>
        </w:rPr>
        <w:t>,</w:t>
      </w:r>
    </w:p>
    <w:p w:rsidR="005A5000" w:rsidRPr="00900A93" w:rsidRDefault="00F549B7" w:rsidP="00661453">
      <w:pPr>
        <w:spacing w:after="0" w:line="240" w:lineRule="auto"/>
        <w:ind w:firstLine="709"/>
        <w:jc w:val="both"/>
        <w:rPr>
          <w:rFonts w:ascii="Times New Roman" w:hAnsi="Times New Roman" w:cs="Times New Roman"/>
          <w:sz w:val="28"/>
          <w:szCs w:val="28"/>
        </w:rPr>
      </w:pPr>
      <w:r w:rsidRPr="00900A93">
        <w:rPr>
          <w:rFonts w:ascii="Times New Roman" w:hAnsi="Times New Roman" w:cs="Times New Roman"/>
          <w:sz w:val="28"/>
          <w:szCs w:val="28"/>
        </w:rPr>
        <w:t>Для анализа пользовались таблицей «Пищевые добавки».</w:t>
      </w:r>
      <w:r w:rsidR="005A5000" w:rsidRPr="00900A93">
        <w:rPr>
          <w:rFonts w:ascii="Times New Roman" w:hAnsi="Times New Roman" w:cs="Times New Roman"/>
          <w:sz w:val="28"/>
          <w:szCs w:val="28"/>
        </w:rPr>
        <w:t xml:space="preserve">   </w:t>
      </w:r>
    </w:p>
    <w:p w:rsidR="005A5000" w:rsidRPr="00900A93" w:rsidRDefault="005A5000" w:rsidP="00F76100">
      <w:pPr>
        <w:spacing w:after="0" w:line="240" w:lineRule="auto"/>
        <w:ind w:firstLine="709"/>
        <w:jc w:val="both"/>
        <w:rPr>
          <w:rFonts w:ascii="Times New Roman" w:eastAsia="Calibri" w:hAnsi="Times New Roman" w:cs="Times New Roman"/>
          <w:b/>
          <w:sz w:val="28"/>
          <w:szCs w:val="28"/>
        </w:rPr>
      </w:pPr>
      <w:r w:rsidRPr="00900A93">
        <w:rPr>
          <w:rFonts w:ascii="Times New Roman" w:eastAsia="Calibri" w:hAnsi="Times New Roman" w:cs="Times New Roman"/>
          <w:sz w:val="28"/>
          <w:szCs w:val="28"/>
        </w:rPr>
        <w:t>Таблица 1</w:t>
      </w:r>
      <w:r w:rsidR="00B62335" w:rsidRPr="00900A93">
        <w:rPr>
          <w:rFonts w:ascii="Times New Roman" w:eastAsia="Calibri" w:hAnsi="Times New Roman" w:cs="Times New Roman"/>
          <w:sz w:val="28"/>
          <w:szCs w:val="28"/>
        </w:rPr>
        <w:t>.</w:t>
      </w:r>
      <w:r w:rsidRPr="00900A93">
        <w:rPr>
          <w:rFonts w:ascii="Times New Roman" w:eastAsia="Calibri" w:hAnsi="Times New Roman" w:cs="Times New Roman"/>
          <w:sz w:val="28"/>
          <w:szCs w:val="28"/>
        </w:rPr>
        <w:t xml:space="preserve"> </w:t>
      </w:r>
      <w:r w:rsidRPr="00900A93">
        <w:rPr>
          <w:rFonts w:ascii="Times New Roman" w:eastAsia="Calibri" w:hAnsi="Times New Roman" w:cs="Times New Roman"/>
          <w:b/>
          <w:sz w:val="28"/>
          <w:szCs w:val="28"/>
        </w:rPr>
        <w:t>Анализ</w:t>
      </w:r>
      <w:r w:rsidR="001458D4" w:rsidRPr="00900A93">
        <w:rPr>
          <w:rFonts w:ascii="Times New Roman" w:eastAsia="Calibri" w:hAnsi="Times New Roman" w:cs="Times New Roman"/>
          <w:b/>
          <w:sz w:val="28"/>
          <w:szCs w:val="28"/>
        </w:rPr>
        <w:t xml:space="preserve">  этикеток </w:t>
      </w:r>
      <w:r w:rsidRPr="00900A93">
        <w:rPr>
          <w:rFonts w:ascii="Times New Roman" w:eastAsia="Calibri" w:hAnsi="Times New Roman" w:cs="Times New Roman"/>
          <w:b/>
          <w:sz w:val="28"/>
          <w:szCs w:val="28"/>
        </w:rPr>
        <w:t>качественного состава сухариков</w:t>
      </w:r>
    </w:p>
    <w:p w:rsidR="00D329DF" w:rsidRPr="00900A93" w:rsidRDefault="00D329DF" w:rsidP="00F76100">
      <w:pPr>
        <w:spacing w:after="0" w:line="240" w:lineRule="auto"/>
        <w:ind w:firstLine="709"/>
        <w:jc w:val="both"/>
        <w:rPr>
          <w:rFonts w:ascii="Times New Roman" w:eastAsia="Calibri" w:hAnsi="Times New Roman" w:cs="Times New Roman"/>
          <w:b/>
          <w:sz w:val="28"/>
          <w:szCs w:val="28"/>
        </w:rPr>
      </w:pPr>
    </w:p>
    <w:tbl>
      <w:tblPr>
        <w:tblpPr w:leftFromText="180" w:rightFromText="180" w:vertAnchor="text" w:horzAnchor="margin" w:tblpX="74" w:tblpY="137"/>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943"/>
        <w:gridCol w:w="3011"/>
        <w:gridCol w:w="2126"/>
      </w:tblGrid>
      <w:tr w:rsidR="00900A93" w:rsidRPr="00900A93" w:rsidTr="00661453">
        <w:tc>
          <w:tcPr>
            <w:tcW w:w="1560" w:type="dxa"/>
          </w:tcPr>
          <w:p w:rsidR="00D329DF" w:rsidRPr="00900A93" w:rsidRDefault="00D329DF" w:rsidP="00661453">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Название</w:t>
            </w:r>
          </w:p>
        </w:tc>
        <w:tc>
          <w:tcPr>
            <w:tcW w:w="2943" w:type="dxa"/>
          </w:tcPr>
          <w:p w:rsidR="00D329DF" w:rsidRPr="00900A93" w:rsidRDefault="00D329DF" w:rsidP="00661453">
            <w:pPr>
              <w:spacing w:after="0" w:line="240" w:lineRule="auto"/>
              <w:ind w:firstLine="709"/>
              <w:rPr>
                <w:rFonts w:ascii="Times New Roman" w:eastAsia="Calibri" w:hAnsi="Times New Roman" w:cs="Times New Roman"/>
                <w:sz w:val="28"/>
                <w:szCs w:val="28"/>
              </w:rPr>
            </w:pPr>
            <w:r w:rsidRPr="00900A93">
              <w:rPr>
                <w:rFonts w:ascii="Times New Roman" w:eastAsia="Calibri" w:hAnsi="Times New Roman" w:cs="Times New Roman"/>
                <w:sz w:val="28"/>
                <w:szCs w:val="28"/>
              </w:rPr>
              <w:t>Добавки</w:t>
            </w:r>
          </w:p>
        </w:tc>
        <w:tc>
          <w:tcPr>
            <w:tcW w:w="3011" w:type="dxa"/>
          </w:tcPr>
          <w:p w:rsidR="00D329DF" w:rsidRPr="00900A93" w:rsidRDefault="00661453" w:rsidP="00661453">
            <w:pPr>
              <w:spacing w:after="0" w:line="240" w:lineRule="auto"/>
              <w:ind w:firstLine="709"/>
              <w:rPr>
                <w:rFonts w:ascii="Times New Roman" w:eastAsia="Calibri" w:hAnsi="Times New Roman" w:cs="Times New Roman"/>
                <w:sz w:val="28"/>
                <w:szCs w:val="28"/>
              </w:rPr>
            </w:pPr>
            <w:r w:rsidRPr="00900A93">
              <w:rPr>
                <w:rFonts w:ascii="Times New Roman" w:eastAsia="Calibri" w:hAnsi="Times New Roman" w:cs="Times New Roman"/>
                <w:sz w:val="28"/>
                <w:szCs w:val="28"/>
              </w:rPr>
              <w:t>З</w:t>
            </w:r>
            <w:r w:rsidR="00D329DF" w:rsidRPr="00900A93">
              <w:rPr>
                <w:rFonts w:ascii="Times New Roman" w:eastAsia="Calibri" w:hAnsi="Times New Roman" w:cs="Times New Roman"/>
                <w:sz w:val="28"/>
                <w:szCs w:val="28"/>
              </w:rPr>
              <w:t>аболевания</w:t>
            </w:r>
          </w:p>
        </w:tc>
        <w:tc>
          <w:tcPr>
            <w:tcW w:w="2126" w:type="dxa"/>
          </w:tcPr>
          <w:p w:rsidR="00D329DF" w:rsidRPr="00900A93" w:rsidRDefault="00D329DF" w:rsidP="00661453">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Производитель</w:t>
            </w:r>
          </w:p>
        </w:tc>
      </w:tr>
      <w:tr w:rsidR="00900A93" w:rsidRPr="00900A93" w:rsidTr="00661453">
        <w:trPr>
          <w:trHeight w:val="278"/>
        </w:trPr>
        <w:tc>
          <w:tcPr>
            <w:tcW w:w="1560" w:type="dxa"/>
          </w:tcPr>
          <w:p w:rsidR="00D329DF" w:rsidRPr="00900A93" w:rsidRDefault="00D329DF" w:rsidP="00661453">
            <w:pPr>
              <w:spacing w:after="0" w:line="240" w:lineRule="auto"/>
              <w:ind w:firstLine="709"/>
              <w:rPr>
                <w:rFonts w:ascii="Times New Roman" w:eastAsia="Calibri" w:hAnsi="Times New Roman" w:cs="Times New Roman"/>
                <w:sz w:val="28"/>
                <w:szCs w:val="28"/>
              </w:rPr>
            </w:pPr>
            <w:r w:rsidRPr="00900A93">
              <w:rPr>
                <w:rFonts w:ascii="Times New Roman" w:eastAsia="Calibri" w:hAnsi="Times New Roman" w:cs="Times New Roman"/>
                <w:sz w:val="28"/>
                <w:szCs w:val="28"/>
              </w:rPr>
              <w:t>3 корочки  «курица»</w:t>
            </w:r>
          </w:p>
        </w:tc>
        <w:tc>
          <w:tcPr>
            <w:tcW w:w="2943" w:type="dxa"/>
          </w:tcPr>
          <w:p w:rsidR="00856699" w:rsidRPr="00900A93" w:rsidRDefault="00D329DF" w:rsidP="00661453">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Бензоа</w:t>
            </w:r>
            <w:r w:rsidR="00856699" w:rsidRPr="00900A93">
              <w:rPr>
                <w:rFonts w:ascii="Times New Roman" w:eastAsia="Calibri" w:hAnsi="Times New Roman" w:cs="Times New Roman"/>
                <w:sz w:val="28"/>
                <w:szCs w:val="28"/>
              </w:rPr>
              <w:t>т натрия Е221</w:t>
            </w:r>
          </w:p>
          <w:p w:rsidR="00856699" w:rsidRPr="00900A93" w:rsidRDefault="00D329DF" w:rsidP="00661453">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загуститель Е1422 стабилизатор Е415</w:t>
            </w:r>
          </w:p>
          <w:p w:rsidR="00D329DF" w:rsidRPr="00900A93" w:rsidRDefault="00D329DF" w:rsidP="00661453">
            <w:pPr>
              <w:spacing w:after="0" w:line="240" w:lineRule="auto"/>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сорбат</w:t>
            </w:r>
            <w:proofErr w:type="spellEnd"/>
            <w:r w:rsidRPr="00900A93">
              <w:rPr>
                <w:rFonts w:ascii="Times New Roman" w:eastAsia="Calibri" w:hAnsi="Times New Roman" w:cs="Times New Roman"/>
                <w:sz w:val="28"/>
                <w:szCs w:val="28"/>
              </w:rPr>
              <w:t xml:space="preserve"> калия Е202</w:t>
            </w:r>
          </w:p>
        </w:tc>
        <w:tc>
          <w:tcPr>
            <w:tcW w:w="3011" w:type="dxa"/>
          </w:tcPr>
          <w:p w:rsidR="00D329DF" w:rsidRPr="00900A93" w:rsidRDefault="00856699" w:rsidP="00661453">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Действует на ЦНС</w:t>
            </w:r>
          </w:p>
        </w:tc>
        <w:tc>
          <w:tcPr>
            <w:tcW w:w="2126" w:type="dxa"/>
          </w:tcPr>
          <w:p w:rsidR="00D329DF" w:rsidRPr="00900A93" w:rsidRDefault="00D329DF" w:rsidP="00661453">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Новосибирская  обл.</w:t>
            </w:r>
          </w:p>
        </w:tc>
      </w:tr>
      <w:tr w:rsidR="00900A93" w:rsidRPr="00900A93" w:rsidTr="00661453">
        <w:trPr>
          <w:trHeight w:val="278"/>
        </w:trPr>
        <w:tc>
          <w:tcPr>
            <w:tcW w:w="1560" w:type="dxa"/>
          </w:tcPr>
          <w:p w:rsidR="00F549B7" w:rsidRPr="00900A93" w:rsidRDefault="00F549B7" w:rsidP="00661453">
            <w:pPr>
              <w:spacing w:after="0" w:line="240" w:lineRule="auto"/>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Воронцовские</w:t>
            </w:r>
            <w:proofErr w:type="spellEnd"/>
            <w:r w:rsidRPr="00900A93">
              <w:rPr>
                <w:rFonts w:ascii="Times New Roman" w:eastAsia="Calibri" w:hAnsi="Times New Roman" w:cs="Times New Roman"/>
                <w:sz w:val="28"/>
                <w:szCs w:val="28"/>
              </w:rPr>
              <w:t xml:space="preserve"> «шашлык»</w:t>
            </w:r>
          </w:p>
          <w:p w:rsidR="00D329DF" w:rsidRPr="00900A93" w:rsidRDefault="00D329DF" w:rsidP="00661453">
            <w:pPr>
              <w:spacing w:after="0" w:line="240" w:lineRule="auto"/>
              <w:ind w:firstLine="709"/>
              <w:rPr>
                <w:rFonts w:ascii="Times New Roman" w:eastAsia="Calibri" w:hAnsi="Times New Roman" w:cs="Times New Roman"/>
                <w:sz w:val="28"/>
                <w:szCs w:val="28"/>
              </w:rPr>
            </w:pPr>
          </w:p>
        </w:tc>
        <w:tc>
          <w:tcPr>
            <w:tcW w:w="2943" w:type="dxa"/>
          </w:tcPr>
          <w:p w:rsidR="00F549B7" w:rsidRPr="00900A93" w:rsidRDefault="00F549B7" w:rsidP="00661453">
            <w:pPr>
              <w:spacing w:after="0" w:line="240" w:lineRule="auto"/>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глутомат</w:t>
            </w:r>
            <w:proofErr w:type="spellEnd"/>
            <w:r w:rsidRPr="00900A93">
              <w:rPr>
                <w:rFonts w:ascii="Times New Roman" w:eastAsia="Calibri" w:hAnsi="Times New Roman" w:cs="Times New Roman"/>
                <w:sz w:val="28"/>
                <w:szCs w:val="28"/>
              </w:rPr>
              <w:t xml:space="preserve"> натрия </w:t>
            </w:r>
            <w:r w:rsidRPr="00900A93">
              <w:rPr>
                <w:rFonts w:ascii="Times New Roman" w:eastAsia="Calibri" w:hAnsi="Times New Roman" w:cs="Times New Roman"/>
                <w:sz w:val="28"/>
                <w:szCs w:val="28"/>
                <w:lang w:val="en-US"/>
              </w:rPr>
              <w:t>E</w:t>
            </w:r>
            <w:r w:rsidRPr="00900A93">
              <w:rPr>
                <w:rFonts w:ascii="Times New Roman" w:eastAsia="Calibri" w:hAnsi="Times New Roman" w:cs="Times New Roman"/>
                <w:sz w:val="28"/>
                <w:szCs w:val="28"/>
              </w:rPr>
              <w:t>621</w:t>
            </w:r>
          </w:p>
          <w:p w:rsidR="00F549B7" w:rsidRPr="00900A93" w:rsidRDefault="00F549B7" w:rsidP="00661453">
            <w:pPr>
              <w:spacing w:after="0" w:line="240" w:lineRule="auto"/>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Инозинат</w:t>
            </w:r>
            <w:proofErr w:type="spellEnd"/>
            <w:r w:rsidRPr="00900A93">
              <w:rPr>
                <w:rFonts w:ascii="Times New Roman" w:eastAsia="Calibri" w:hAnsi="Times New Roman" w:cs="Times New Roman"/>
                <w:sz w:val="28"/>
                <w:szCs w:val="28"/>
              </w:rPr>
              <w:t xml:space="preserve"> натрия </w:t>
            </w:r>
            <w:r w:rsidRPr="00900A93">
              <w:rPr>
                <w:rFonts w:ascii="Times New Roman" w:eastAsia="Calibri" w:hAnsi="Times New Roman" w:cs="Times New Roman"/>
                <w:sz w:val="28"/>
                <w:szCs w:val="28"/>
                <w:lang w:val="en-US"/>
              </w:rPr>
              <w:t>E</w:t>
            </w:r>
            <w:r w:rsidRPr="00900A93">
              <w:rPr>
                <w:rFonts w:ascii="Times New Roman" w:eastAsia="Calibri" w:hAnsi="Times New Roman" w:cs="Times New Roman"/>
                <w:sz w:val="28"/>
                <w:szCs w:val="28"/>
              </w:rPr>
              <w:t>631</w:t>
            </w:r>
          </w:p>
          <w:p w:rsidR="00F549B7" w:rsidRPr="00900A93" w:rsidRDefault="00F549B7" w:rsidP="00661453">
            <w:pPr>
              <w:spacing w:after="0" w:line="240" w:lineRule="auto"/>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Гуанилат</w:t>
            </w:r>
            <w:proofErr w:type="spellEnd"/>
            <w:r w:rsidRPr="00900A93">
              <w:rPr>
                <w:rFonts w:ascii="Times New Roman" w:eastAsia="Calibri" w:hAnsi="Times New Roman" w:cs="Times New Roman"/>
                <w:sz w:val="28"/>
                <w:szCs w:val="28"/>
              </w:rPr>
              <w:t> натрия Е627</w:t>
            </w:r>
          </w:p>
          <w:p w:rsidR="00F549B7" w:rsidRPr="00900A93" w:rsidRDefault="00F549B7" w:rsidP="00661453">
            <w:pPr>
              <w:spacing w:after="0" w:line="240" w:lineRule="auto"/>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Диацетат</w:t>
            </w:r>
            <w:proofErr w:type="spellEnd"/>
            <w:r w:rsidRPr="00900A93">
              <w:rPr>
                <w:rFonts w:ascii="Times New Roman" w:eastAsia="Calibri" w:hAnsi="Times New Roman" w:cs="Times New Roman"/>
                <w:sz w:val="28"/>
                <w:szCs w:val="28"/>
              </w:rPr>
              <w:t xml:space="preserve"> натрия Е262</w:t>
            </w:r>
          </w:p>
          <w:p w:rsidR="00D329DF" w:rsidRPr="00900A93" w:rsidRDefault="00F549B7" w:rsidP="008A2519">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Диоксид кремния аморфный Е551</w:t>
            </w:r>
          </w:p>
        </w:tc>
        <w:tc>
          <w:tcPr>
            <w:tcW w:w="3011" w:type="dxa"/>
          </w:tcPr>
          <w:p w:rsidR="00F549B7" w:rsidRPr="00900A93" w:rsidRDefault="00F549B7" w:rsidP="00661453">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почечная недостаточность, астма, аллергические реакции</w:t>
            </w:r>
          </w:p>
          <w:p w:rsidR="00D329DF" w:rsidRPr="00900A93" w:rsidRDefault="00D329DF" w:rsidP="00661453">
            <w:pPr>
              <w:spacing w:after="0" w:line="240" w:lineRule="auto"/>
              <w:ind w:firstLine="709"/>
              <w:rPr>
                <w:rFonts w:ascii="Times New Roman" w:eastAsia="Calibri" w:hAnsi="Times New Roman" w:cs="Times New Roman"/>
                <w:sz w:val="28"/>
                <w:szCs w:val="28"/>
              </w:rPr>
            </w:pPr>
          </w:p>
        </w:tc>
        <w:tc>
          <w:tcPr>
            <w:tcW w:w="2126" w:type="dxa"/>
          </w:tcPr>
          <w:p w:rsidR="00D329DF" w:rsidRPr="00900A93" w:rsidRDefault="00D329DF" w:rsidP="00661453">
            <w:pPr>
              <w:spacing w:after="0" w:line="240" w:lineRule="auto"/>
              <w:ind w:firstLine="709"/>
              <w:rPr>
                <w:rFonts w:ascii="Times New Roman" w:eastAsia="Calibri" w:hAnsi="Times New Roman" w:cs="Times New Roman"/>
                <w:sz w:val="28"/>
                <w:szCs w:val="28"/>
              </w:rPr>
            </w:pPr>
          </w:p>
        </w:tc>
      </w:tr>
    </w:tbl>
    <w:p w:rsidR="00D329DF" w:rsidRPr="00900A93" w:rsidRDefault="00D329DF" w:rsidP="00F76100">
      <w:pPr>
        <w:spacing w:after="0" w:line="240" w:lineRule="auto"/>
        <w:ind w:firstLine="709"/>
        <w:rPr>
          <w:rFonts w:ascii="Times New Roman" w:eastAsia="Calibri" w:hAnsi="Times New Roman" w:cs="Times New Roman"/>
          <w:sz w:val="28"/>
          <w:szCs w:val="28"/>
        </w:rPr>
      </w:pPr>
    </w:p>
    <w:p w:rsidR="005A5000" w:rsidRPr="00900A93" w:rsidRDefault="00D329DF" w:rsidP="00F76100">
      <w:pPr>
        <w:spacing w:after="0" w:line="240" w:lineRule="auto"/>
        <w:ind w:firstLine="709"/>
        <w:rPr>
          <w:rFonts w:ascii="Times New Roman" w:eastAsia="Calibri" w:hAnsi="Times New Roman" w:cs="Times New Roman"/>
          <w:b/>
          <w:sz w:val="28"/>
          <w:szCs w:val="28"/>
        </w:rPr>
      </w:pPr>
      <w:r w:rsidRPr="00900A93">
        <w:rPr>
          <w:rFonts w:ascii="Times New Roman" w:eastAsia="Calibri" w:hAnsi="Times New Roman" w:cs="Times New Roman"/>
          <w:sz w:val="28"/>
          <w:szCs w:val="28"/>
        </w:rPr>
        <w:t xml:space="preserve">                   </w:t>
      </w:r>
      <w:r w:rsidR="00B62335" w:rsidRPr="00900A93">
        <w:rPr>
          <w:rFonts w:ascii="Times New Roman" w:eastAsia="Calibri" w:hAnsi="Times New Roman" w:cs="Times New Roman"/>
          <w:sz w:val="28"/>
          <w:szCs w:val="28"/>
        </w:rPr>
        <w:t>Т</w:t>
      </w:r>
      <w:r w:rsidR="005A5000" w:rsidRPr="00900A93">
        <w:rPr>
          <w:rFonts w:ascii="Times New Roman" w:eastAsia="Calibri" w:hAnsi="Times New Roman" w:cs="Times New Roman"/>
          <w:sz w:val="28"/>
          <w:szCs w:val="28"/>
        </w:rPr>
        <w:t>аблица 2</w:t>
      </w:r>
      <w:r w:rsidR="00B62335" w:rsidRPr="00900A93">
        <w:rPr>
          <w:rFonts w:ascii="Times New Roman" w:eastAsia="Calibri" w:hAnsi="Times New Roman" w:cs="Times New Roman"/>
          <w:sz w:val="28"/>
          <w:szCs w:val="28"/>
        </w:rPr>
        <w:t>.</w:t>
      </w:r>
      <w:r w:rsidR="005A5000" w:rsidRPr="00900A93">
        <w:rPr>
          <w:rFonts w:ascii="Times New Roman" w:eastAsia="Calibri" w:hAnsi="Times New Roman" w:cs="Times New Roman"/>
          <w:sz w:val="28"/>
          <w:szCs w:val="28"/>
        </w:rPr>
        <w:t xml:space="preserve"> </w:t>
      </w:r>
      <w:r w:rsidR="005A5000" w:rsidRPr="00900A93">
        <w:rPr>
          <w:rFonts w:ascii="Times New Roman" w:eastAsia="Calibri" w:hAnsi="Times New Roman" w:cs="Times New Roman"/>
          <w:b/>
          <w:sz w:val="28"/>
          <w:szCs w:val="28"/>
        </w:rPr>
        <w:t>Анализ качественного состава чипсов</w:t>
      </w:r>
    </w:p>
    <w:p w:rsidR="005A5000" w:rsidRPr="00900A93" w:rsidRDefault="005A5000" w:rsidP="00F76100">
      <w:pPr>
        <w:spacing w:after="0" w:line="240" w:lineRule="auto"/>
        <w:ind w:firstLine="709"/>
        <w:rPr>
          <w:rFonts w:ascii="Times New Roman" w:eastAsia="Calibri" w:hAnsi="Times New Roman" w:cs="Times New Roman"/>
          <w:b/>
          <w:sz w:val="28"/>
          <w:szCs w:val="28"/>
        </w:rPr>
      </w:pPr>
    </w:p>
    <w:tbl>
      <w:tblPr>
        <w:tblpPr w:leftFromText="180" w:rightFromText="180" w:vertAnchor="text" w:horzAnchor="margin" w:tblpX="250" w:tblpY="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2835"/>
        <w:gridCol w:w="3119"/>
        <w:gridCol w:w="2126"/>
      </w:tblGrid>
      <w:tr w:rsidR="00900A93" w:rsidRPr="00900A93" w:rsidTr="008A2519">
        <w:trPr>
          <w:trHeight w:val="274"/>
        </w:trPr>
        <w:tc>
          <w:tcPr>
            <w:tcW w:w="1384" w:type="dxa"/>
          </w:tcPr>
          <w:p w:rsidR="006C5CBC" w:rsidRPr="00900A93" w:rsidRDefault="006C5CBC" w:rsidP="00B87A9E">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Название</w:t>
            </w:r>
          </w:p>
        </w:tc>
        <w:tc>
          <w:tcPr>
            <w:tcW w:w="2835" w:type="dxa"/>
          </w:tcPr>
          <w:p w:rsidR="006C5CBC" w:rsidRPr="00900A93" w:rsidRDefault="006C5CBC" w:rsidP="008A2519">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Добавки</w:t>
            </w:r>
          </w:p>
        </w:tc>
        <w:tc>
          <w:tcPr>
            <w:tcW w:w="3119" w:type="dxa"/>
          </w:tcPr>
          <w:p w:rsidR="006C5CBC" w:rsidRPr="00900A93" w:rsidRDefault="006C5CBC" w:rsidP="008A2519">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Заболевания</w:t>
            </w:r>
          </w:p>
        </w:tc>
        <w:tc>
          <w:tcPr>
            <w:tcW w:w="2126" w:type="dxa"/>
          </w:tcPr>
          <w:p w:rsidR="006C5CBC" w:rsidRPr="00900A93" w:rsidRDefault="006C5CBC" w:rsidP="00B87A9E">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Производитель</w:t>
            </w:r>
          </w:p>
        </w:tc>
      </w:tr>
      <w:tr w:rsidR="00900A93" w:rsidRPr="00900A93" w:rsidTr="008A2519">
        <w:trPr>
          <w:trHeight w:val="194"/>
        </w:trPr>
        <w:tc>
          <w:tcPr>
            <w:tcW w:w="1384" w:type="dxa"/>
          </w:tcPr>
          <w:p w:rsidR="006C5CBC" w:rsidRPr="00900A93" w:rsidRDefault="006C5CBC" w:rsidP="00B87A9E">
            <w:pPr>
              <w:spacing w:after="0" w:line="240" w:lineRule="auto"/>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Лейс</w:t>
            </w:r>
            <w:proofErr w:type="spellEnd"/>
          </w:p>
        </w:tc>
        <w:tc>
          <w:tcPr>
            <w:tcW w:w="2835" w:type="dxa"/>
          </w:tcPr>
          <w:p w:rsidR="006C5CBC" w:rsidRPr="00900A93" w:rsidRDefault="006C5CBC" w:rsidP="00B87A9E">
            <w:pPr>
              <w:spacing w:after="0" w:line="240" w:lineRule="auto"/>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Куркумин</w:t>
            </w:r>
            <w:proofErr w:type="spellEnd"/>
            <w:r w:rsidRPr="00900A93">
              <w:rPr>
                <w:rFonts w:ascii="Times New Roman" w:hAnsi="Times New Roman" w:cs="Times New Roman"/>
                <w:bCs/>
                <w:sz w:val="28"/>
                <w:szCs w:val="28"/>
                <w:shd w:val="clear" w:color="auto" w:fill="FFFFFF"/>
              </w:rPr>
              <w:t xml:space="preserve"> </w:t>
            </w:r>
            <w:r w:rsidR="00856699" w:rsidRPr="00900A93">
              <w:rPr>
                <w:rFonts w:ascii="Times New Roman" w:hAnsi="Times New Roman" w:cs="Times New Roman"/>
                <w:bCs/>
                <w:sz w:val="28"/>
                <w:szCs w:val="28"/>
                <w:shd w:val="clear" w:color="auto" w:fill="FFFFFF"/>
              </w:rPr>
              <w:t xml:space="preserve">Е100 </w:t>
            </w:r>
            <w:proofErr w:type="spellStart"/>
            <w:r w:rsidRPr="00900A93">
              <w:rPr>
                <w:rFonts w:ascii="Times New Roman" w:hAnsi="Times New Roman" w:cs="Times New Roman"/>
                <w:bCs/>
                <w:sz w:val="28"/>
                <w:szCs w:val="28"/>
                <w:shd w:val="clear" w:color="auto" w:fill="FFFFFF"/>
              </w:rPr>
              <w:t>глутамат</w:t>
            </w:r>
            <w:proofErr w:type="spellEnd"/>
            <w:r w:rsidRPr="00900A93">
              <w:rPr>
                <w:rStyle w:val="apple-converted-space"/>
                <w:rFonts w:ascii="Times New Roman" w:hAnsi="Times New Roman" w:cs="Times New Roman"/>
                <w:sz w:val="28"/>
                <w:szCs w:val="28"/>
                <w:shd w:val="clear" w:color="auto" w:fill="FFFFFF"/>
              </w:rPr>
              <w:t> </w:t>
            </w:r>
            <w:r w:rsidRPr="00900A93">
              <w:rPr>
                <w:rFonts w:ascii="Times New Roman" w:hAnsi="Times New Roman" w:cs="Times New Roman"/>
                <w:bCs/>
                <w:sz w:val="28"/>
                <w:szCs w:val="28"/>
                <w:shd w:val="clear" w:color="auto" w:fill="FFFFFF"/>
              </w:rPr>
              <w:t>натрия</w:t>
            </w:r>
            <w:r w:rsidRPr="00900A93">
              <w:rPr>
                <w:rStyle w:val="apple-converted-space"/>
                <w:rFonts w:ascii="Times New Roman" w:hAnsi="Times New Roman" w:cs="Times New Roman"/>
                <w:sz w:val="28"/>
                <w:szCs w:val="28"/>
                <w:shd w:val="clear" w:color="auto" w:fill="FFFFFF"/>
              </w:rPr>
              <w:t> </w:t>
            </w:r>
            <w:r w:rsidRPr="00900A93">
              <w:rPr>
                <w:rFonts w:ascii="Times New Roman" w:hAnsi="Times New Roman" w:cs="Times New Roman"/>
                <w:bCs/>
                <w:sz w:val="28"/>
                <w:szCs w:val="28"/>
                <w:shd w:val="clear" w:color="auto" w:fill="FFFFFF"/>
              </w:rPr>
              <w:t>Е621</w:t>
            </w:r>
          </w:p>
        </w:tc>
        <w:tc>
          <w:tcPr>
            <w:tcW w:w="3119" w:type="dxa"/>
          </w:tcPr>
          <w:p w:rsidR="00856699" w:rsidRPr="00900A93" w:rsidRDefault="00856699" w:rsidP="00B87A9E">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Сильный аллерген</w:t>
            </w:r>
          </w:p>
          <w:p w:rsidR="006C5CBC" w:rsidRPr="00900A93" w:rsidRDefault="006C5CBC" w:rsidP="00B87A9E">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Гипертонические</w:t>
            </w:r>
          </w:p>
          <w:p w:rsidR="006C5CBC" w:rsidRPr="00900A93" w:rsidRDefault="006C5CBC" w:rsidP="00F76100">
            <w:pPr>
              <w:spacing w:after="0" w:line="240" w:lineRule="auto"/>
              <w:ind w:firstLine="709"/>
              <w:rPr>
                <w:rFonts w:ascii="Times New Roman" w:eastAsia="Calibri" w:hAnsi="Times New Roman" w:cs="Times New Roman"/>
                <w:sz w:val="28"/>
                <w:szCs w:val="28"/>
              </w:rPr>
            </w:pPr>
            <w:r w:rsidRPr="00900A93">
              <w:rPr>
                <w:rFonts w:ascii="Times New Roman" w:eastAsia="Calibri" w:hAnsi="Times New Roman" w:cs="Times New Roman"/>
                <w:sz w:val="28"/>
                <w:szCs w:val="28"/>
              </w:rPr>
              <w:t>заболевания</w:t>
            </w:r>
          </w:p>
        </w:tc>
        <w:tc>
          <w:tcPr>
            <w:tcW w:w="2126" w:type="dxa"/>
          </w:tcPr>
          <w:p w:rsidR="006C5CBC" w:rsidRPr="00900A93" w:rsidRDefault="006C5CBC" w:rsidP="00B87A9E">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Московская обл., г.</w:t>
            </w:r>
            <w:r w:rsidR="00856699" w:rsidRPr="00900A93">
              <w:rPr>
                <w:rFonts w:ascii="Times New Roman" w:eastAsia="Calibri" w:hAnsi="Times New Roman" w:cs="Times New Roman"/>
                <w:sz w:val="28"/>
                <w:szCs w:val="28"/>
              </w:rPr>
              <w:t xml:space="preserve"> </w:t>
            </w:r>
            <w:r w:rsidRPr="00900A93">
              <w:rPr>
                <w:rFonts w:ascii="Times New Roman" w:eastAsia="Calibri" w:hAnsi="Times New Roman" w:cs="Times New Roman"/>
                <w:sz w:val="28"/>
                <w:szCs w:val="28"/>
              </w:rPr>
              <w:t>Кашира</w:t>
            </w:r>
          </w:p>
        </w:tc>
      </w:tr>
      <w:tr w:rsidR="00900A93" w:rsidRPr="00900A93" w:rsidTr="008A2519">
        <w:trPr>
          <w:trHeight w:val="257"/>
        </w:trPr>
        <w:tc>
          <w:tcPr>
            <w:tcW w:w="1384" w:type="dxa"/>
          </w:tcPr>
          <w:p w:rsidR="006C5CBC" w:rsidRPr="00900A93" w:rsidRDefault="006C5CBC" w:rsidP="00B87A9E">
            <w:pPr>
              <w:spacing w:after="0" w:line="240" w:lineRule="auto"/>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Зяки-Зяки</w:t>
            </w:r>
            <w:proofErr w:type="spellEnd"/>
          </w:p>
        </w:tc>
        <w:tc>
          <w:tcPr>
            <w:tcW w:w="2835" w:type="dxa"/>
          </w:tcPr>
          <w:p w:rsidR="006C5CBC" w:rsidRPr="00900A93" w:rsidRDefault="006C5CBC" w:rsidP="00B87A9E">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Вкусо-ароматические добавки</w:t>
            </w:r>
          </w:p>
        </w:tc>
        <w:tc>
          <w:tcPr>
            <w:tcW w:w="3119" w:type="dxa"/>
          </w:tcPr>
          <w:p w:rsidR="006C5CBC" w:rsidRPr="00900A93" w:rsidRDefault="006C5CBC" w:rsidP="00B87A9E">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Желудочно-кишечные расстройства</w:t>
            </w:r>
          </w:p>
        </w:tc>
        <w:tc>
          <w:tcPr>
            <w:tcW w:w="2126" w:type="dxa"/>
          </w:tcPr>
          <w:p w:rsidR="006C5CBC" w:rsidRPr="00900A93" w:rsidRDefault="006C5CBC" w:rsidP="00B87A9E">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Корея </w:t>
            </w:r>
          </w:p>
          <w:p w:rsidR="006C5CBC" w:rsidRPr="00900A93" w:rsidRDefault="006C5CBC" w:rsidP="00B87A9E">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г.</w:t>
            </w:r>
            <w:r w:rsidR="00856699" w:rsidRPr="00900A93">
              <w:rPr>
                <w:rFonts w:ascii="Times New Roman" w:eastAsia="Calibri" w:hAnsi="Times New Roman" w:cs="Times New Roman"/>
                <w:sz w:val="28"/>
                <w:szCs w:val="28"/>
              </w:rPr>
              <w:t xml:space="preserve"> </w:t>
            </w:r>
            <w:proofErr w:type="spellStart"/>
            <w:r w:rsidR="00856699" w:rsidRPr="00900A93">
              <w:rPr>
                <w:rFonts w:ascii="Times New Roman" w:eastAsia="Calibri" w:hAnsi="Times New Roman" w:cs="Times New Roman"/>
                <w:sz w:val="28"/>
                <w:szCs w:val="28"/>
              </w:rPr>
              <w:t>Кванчжу</w:t>
            </w:r>
            <w:proofErr w:type="spellEnd"/>
          </w:p>
        </w:tc>
      </w:tr>
    </w:tbl>
    <w:p w:rsidR="005A5000" w:rsidRPr="00900A93" w:rsidRDefault="00856699" w:rsidP="00F76100">
      <w:pPr>
        <w:spacing w:after="0" w:line="240" w:lineRule="auto"/>
        <w:ind w:firstLine="709"/>
        <w:jc w:val="both"/>
        <w:rPr>
          <w:rFonts w:ascii="Times New Roman" w:eastAsia="Calibri" w:hAnsi="Times New Roman" w:cs="Times New Roman"/>
          <w:sz w:val="28"/>
          <w:szCs w:val="28"/>
        </w:rPr>
      </w:pPr>
      <w:r w:rsidRPr="00900A93">
        <w:rPr>
          <w:rFonts w:ascii="Times New Roman" w:hAnsi="Times New Roman" w:cs="Times New Roman"/>
          <w:sz w:val="28"/>
          <w:szCs w:val="28"/>
        </w:rPr>
        <w:t xml:space="preserve">Из </w:t>
      </w:r>
      <w:proofErr w:type="spellStart"/>
      <w:r w:rsidRPr="00900A93">
        <w:rPr>
          <w:rFonts w:ascii="Times New Roman" w:hAnsi="Times New Roman" w:cs="Times New Roman"/>
          <w:sz w:val="28"/>
          <w:szCs w:val="28"/>
        </w:rPr>
        <w:t>куркумина</w:t>
      </w:r>
      <w:proofErr w:type="spellEnd"/>
      <w:r w:rsidRPr="00900A93">
        <w:rPr>
          <w:rFonts w:ascii="Times New Roman" w:hAnsi="Times New Roman" w:cs="Times New Roman"/>
          <w:sz w:val="28"/>
          <w:szCs w:val="28"/>
        </w:rPr>
        <w:t xml:space="preserve"> получают пищевую добавку Е100, используемую при изготовлении маргарина, сыров, сливочного масла, майонеза, йогурта. Именно </w:t>
      </w:r>
      <w:proofErr w:type="spellStart"/>
      <w:r w:rsidRPr="00900A93">
        <w:rPr>
          <w:rFonts w:ascii="Times New Roman" w:hAnsi="Times New Roman" w:cs="Times New Roman"/>
          <w:sz w:val="28"/>
          <w:szCs w:val="28"/>
        </w:rPr>
        <w:t>куркумин</w:t>
      </w:r>
      <w:proofErr w:type="spellEnd"/>
      <w:r w:rsidRPr="00900A93">
        <w:rPr>
          <w:rFonts w:ascii="Times New Roman" w:hAnsi="Times New Roman" w:cs="Times New Roman"/>
          <w:sz w:val="28"/>
          <w:szCs w:val="28"/>
        </w:rPr>
        <w:t xml:space="preserve"> окрашивает продукты в оранжевый или желтый цвет. Природное происхождение красителя завоевало признание и доверие всего мира. Его добавляют в готовые приправы к птице, мясу, рыбе, в кондитерскую продукцию, в некоторые виды алкоголя, а также в косметику, мучные изделия и в консервы. Жители Азии и Древней Индии широко применяли куркуму в хозяйстве, а также использовали ее для приготовления лекарственных средств. </w:t>
      </w:r>
      <w:r w:rsidR="008A2519" w:rsidRPr="00900A93">
        <w:rPr>
          <w:rFonts w:ascii="Times New Roman" w:hAnsi="Times New Roman" w:cs="Times New Roman"/>
          <w:sz w:val="28"/>
          <w:szCs w:val="28"/>
        </w:rPr>
        <w:t>(</w:t>
      </w:r>
      <w:hyperlink r:id="rId16" w:history="1">
        <w:r w:rsidRPr="00900A93">
          <w:rPr>
            <w:rFonts w:ascii="Times New Roman" w:hAnsi="Times New Roman" w:cs="Times New Roman"/>
            <w:sz w:val="28"/>
            <w:szCs w:val="28"/>
            <w:bdr w:val="none" w:sz="0" w:space="0" w:color="auto" w:frame="1"/>
          </w:rPr>
          <w:t>http://pigulka.ru/kurkumin.php</w:t>
        </w:r>
      </w:hyperlink>
      <w:r w:rsidR="008A2519" w:rsidRPr="00900A93">
        <w:rPr>
          <w:rFonts w:ascii="Times New Roman" w:hAnsi="Times New Roman" w:cs="Times New Roman"/>
          <w:sz w:val="28"/>
          <w:szCs w:val="28"/>
          <w:bdr w:val="none" w:sz="0" w:space="0" w:color="auto" w:frame="1"/>
        </w:rPr>
        <w:t>)</w:t>
      </w:r>
    </w:p>
    <w:p w:rsidR="005A5000" w:rsidRPr="00900A93" w:rsidRDefault="006C5CBC" w:rsidP="00F76100">
      <w:pPr>
        <w:spacing w:after="0" w:line="240" w:lineRule="auto"/>
        <w:ind w:firstLine="709"/>
        <w:jc w:val="both"/>
        <w:rPr>
          <w:rFonts w:ascii="Times New Roman" w:eastAsia="Calibri" w:hAnsi="Times New Roman" w:cs="Times New Roman"/>
          <w:b/>
          <w:sz w:val="28"/>
          <w:szCs w:val="28"/>
        </w:rPr>
      </w:pPr>
      <w:r w:rsidRPr="00900A93">
        <w:rPr>
          <w:rFonts w:ascii="Times New Roman" w:eastAsia="Calibri" w:hAnsi="Times New Roman" w:cs="Times New Roman"/>
          <w:sz w:val="28"/>
          <w:szCs w:val="28"/>
        </w:rPr>
        <w:t xml:space="preserve">         </w:t>
      </w:r>
      <w:r w:rsidR="005A5000" w:rsidRPr="00900A93">
        <w:rPr>
          <w:rFonts w:ascii="Times New Roman" w:eastAsia="Calibri" w:hAnsi="Times New Roman" w:cs="Times New Roman"/>
          <w:sz w:val="28"/>
          <w:szCs w:val="28"/>
        </w:rPr>
        <w:t>Таблица 3</w:t>
      </w:r>
      <w:r w:rsidR="00B62335" w:rsidRPr="00900A93">
        <w:rPr>
          <w:rFonts w:ascii="Times New Roman" w:eastAsia="Calibri" w:hAnsi="Times New Roman" w:cs="Times New Roman"/>
          <w:sz w:val="28"/>
          <w:szCs w:val="28"/>
        </w:rPr>
        <w:t>.</w:t>
      </w:r>
      <w:r w:rsidR="005A5000" w:rsidRPr="00900A93">
        <w:rPr>
          <w:rFonts w:ascii="Times New Roman" w:eastAsia="Calibri" w:hAnsi="Times New Roman" w:cs="Times New Roman"/>
          <w:sz w:val="28"/>
          <w:szCs w:val="28"/>
        </w:rPr>
        <w:t xml:space="preserve"> </w:t>
      </w:r>
      <w:r w:rsidR="005A5000" w:rsidRPr="00900A93">
        <w:rPr>
          <w:rFonts w:ascii="Times New Roman" w:eastAsia="Calibri" w:hAnsi="Times New Roman" w:cs="Times New Roman"/>
          <w:b/>
          <w:sz w:val="28"/>
          <w:szCs w:val="28"/>
        </w:rPr>
        <w:t>Анализ</w:t>
      </w:r>
      <w:r w:rsidR="001458D4" w:rsidRPr="00900A93">
        <w:rPr>
          <w:rFonts w:ascii="Times New Roman" w:eastAsia="Calibri" w:hAnsi="Times New Roman" w:cs="Times New Roman"/>
          <w:b/>
          <w:sz w:val="28"/>
          <w:szCs w:val="28"/>
        </w:rPr>
        <w:t xml:space="preserve">  этикеток</w:t>
      </w:r>
      <w:r w:rsidR="005A5000" w:rsidRPr="00900A93">
        <w:rPr>
          <w:rFonts w:ascii="Times New Roman" w:eastAsia="Calibri" w:hAnsi="Times New Roman" w:cs="Times New Roman"/>
          <w:b/>
          <w:sz w:val="28"/>
          <w:szCs w:val="28"/>
        </w:rPr>
        <w:t xml:space="preserve"> качественного состава газированных напитков</w:t>
      </w:r>
    </w:p>
    <w:p w:rsidR="005A5000" w:rsidRPr="00900A93" w:rsidRDefault="005A5000" w:rsidP="00F76100">
      <w:pPr>
        <w:spacing w:after="0" w:line="240" w:lineRule="auto"/>
        <w:ind w:firstLine="709"/>
        <w:jc w:val="both"/>
        <w:rPr>
          <w:rFonts w:ascii="Times New Roman" w:eastAsia="Calibri" w:hAnsi="Times New Roman" w:cs="Times New Roman"/>
          <w:b/>
          <w:sz w:val="28"/>
          <w:szCs w:val="28"/>
        </w:rPr>
      </w:pPr>
    </w:p>
    <w:tbl>
      <w:tblPr>
        <w:tblpPr w:leftFromText="180" w:rightFromText="180" w:vertAnchor="text" w:horzAnchor="margin" w:tblpX="250" w:tblpY="6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126"/>
        <w:gridCol w:w="3974"/>
        <w:gridCol w:w="1980"/>
      </w:tblGrid>
      <w:tr w:rsidR="00900A93" w:rsidRPr="00900A93" w:rsidTr="00B87A9E">
        <w:tc>
          <w:tcPr>
            <w:tcW w:w="1384" w:type="dxa"/>
          </w:tcPr>
          <w:p w:rsidR="006C5CBC" w:rsidRPr="00900A93" w:rsidRDefault="006C5CBC" w:rsidP="008A2519">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kern w:val="24"/>
                <w:sz w:val="28"/>
                <w:szCs w:val="28"/>
                <w:lang w:eastAsia="ru-RU"/>
              </w:rPr>
              <w:t>Название</w:t>
            </w:r>
          </w:p>
        </w:tc>
        <w:tc>
          <w:tcPr>
            <w:tcW w:w="2126" w:type="dxa"/>
          </w:tcPr>
          <w:p w:rsidR="006C5CBC" w:rsidRPr="00900A93" w:rsidRDefault="006C5CBC" w:rsidP="008A2519">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kern w:val="24"/>
                <w:sz w:val="28"/>
                <w:szCs w:val="28"/>
                <w:lang w:eastAsia="ru-RU"/>
              </w:rPr>
              <w:t>Добавки</w:t>
            </w:r>
          </w:p>
        </w:tc>
        <w:tc>
          <w:tcPr>
            <w:tcW w:w="3974" w:type="dxa"/>
          </w:tcPr>
          <w:p w:rsidR="006C5CBC" w:rsidRPr="00900A93" w:rsidRDefault="006C5CBC" w:rsidP="008A2519">
            <w:pPr>
              <w:spacing w:after="0" w:line="240" w:lineRule="auto"/>
              <w:rPr>
                <w:rFonts w:ascii="Times New Roman" w:eastAsia="Calibri" w:hAnsi="Times New Roman" w:cs="Times New Roman"/>
                <w:kern w:val="24"/>
                <w:sz w:val="28"/>
                <w:szCs w:val="28"/>
                <w:lang w:eastAsia="ru-RU"/>
              </w:rPr>
            </w:pPr>
            <w:r w:rsidRPr="00900A93">
              <w:rPr>
                <w:rFonts w:ascii="Times New Roman" w:eastAsia="Calibri" w:hAnsi="Times New Roman" w:cs="Times New Roman"/>
                <w:kern w:val="24"/>
                <w:sz w:val="28"/>
                <w:szCs w:val="28"/>
                <w:lang w:eastAsia="ru-RU"/>
              </w:rPr>
              <w:t>Заболевания</w:t>
            </w:r>
          </w:p>
        </w:tc>
        <w:tc>
          <w:tcPr>
            <w:tcW w:w="1980" w:type="dxa"/>
          </w:tcPr>
          <w:p w:rsidR="006C5CBC" w:rsidRPr="00900A93" w:rsidRDefault="006C5CBC" w:rsidP="008A2519">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kern w:val="24"/>
                <w:sz w:val="28"/>
                <w:szCs w:val="28"/>
                <w:lang w:eastAsia="ru-RU"/>
              </w:rPr>
              <w:t>Производитель</w:t>
            </w:r>
          </w:p>
        </w:tc>
      </w:tr>
      <w:tr w:rsidR="00900A93" w:rsidRPr="00900A93" w:rsidTr="00B87A9E">
        <w:tc>
          <w:tcPr>
            <w:tcW w:w="1384" w:type="dxa"/>
          </w:tcPr>
          <w:p w:rsidR="006C5CBC" w:rsidRPr="00900A93" w:rsidRDefault="006C5CBC" w:rsidP="008A2519">
            <w:pPr>
              <w:spacing w:after="0" w:line="240" w:lineRule="auto"/>
              <w:rPr>
                <w:rFonts w:ascii="Times New Roman" w:eastAsia="Calibri" w:hAnsi="Times New Roman" w:cs="Times New Roman"/>
                <w:sz w:val="28"/>
                <w:szCs w:val="28"/>
              </w:rPr>
            </w:pPr>
            <w:proofErr w:type="spellStart"/>
            <w:r w:rsidRPr="00900A93">
              <w:rPr>
                <w:rFonts w:ascii="Times New Roman" w:eastAsia="Calibri" w:hAnsi="Times New Roman" w:cs="Times New Roman"/>
                <w:kern w:val="24"/>
                <w:sz w:val="28"/>
                <w:szCs w:val="28"/>
                <w:lang w:eastAsia="ru-RU"/>
              </w:rPr>
              <w:t>Асарти</w:t>
            </w:r>
            <w:proofErr w:type="spellEnd"/>
            <w:r w:rsidRPr="00900A93">
              <w:rPr>
                <w:rFonts w:ascii="Times New Roman" w:eastAsia="Calibri" w:hAnsi="Times New Roman" w:cs="Times New Roman"/>
                <w:kern w:val="24"/>
                <w:sz w:val="28"/>
                <w:szCs w:val="28"/>
                <w:lang w:eastAsia="ru-RU"/>
              </w:rPr>
              <w:t xml:space="preserve"> «Груша»</w:t>
            </w:r>
          </w:p>
        </w:tc>
        <w:tc>
          <w:tcPr>
            <w:tcW w:w="2126" w:type="dxa"/>
          </w:tcPr>
          <w:p w:rsidR="006C5CBC" w:rsidRPr="00900A93" w:rsidRDefault="006C5CBC" w:rsidP="008A2519">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Аспартам Е951,бензоат натрия Е221</w:t>
            </w:r>
          </w:p>
        </w:tc>
        <w:tc>
          <w:tcPr>
            <w:tcW w:w="3974" w:type="dxa"/>
          </w:tcPr>
          <w:p w:rsidR="006C5CBC" w:rsidRPr="00900A93" w:rsidRDefault="006C5CBC" w:rsidP="008A2519">
            <w:pPr>
              <w:spacing w:after="0" w:line="240" w:lineRule="auto"/>
              <w:rPr>
                <w:rFonts w:ascii="Times New Roman" w:eastAsia="Calibri" w:hAnsi="Times New Roman" w:cs="Times New Roman"/>
                <w:i/>
                <w:sz w:val="28"/>
                <w:szCs w:val="28"/>
              </w:rPr>
            </w:pPr>
            <w:r w:rsidRPr="00900A93">
              <w:rPr>
                <w:rFonts w:ascii="Times New Roman" w:eastAsia="Calibri" w:hAnsi="Times New Roman" w:cs="Times New Roman"/>
                <w:sz w:val="28"/>
                <w:szCs w:val="28"/>
              </w:rPr>
              <w:t>Действия на нервную систему,</w:t>
            </w:r>
            <w:r w:rsidRPr="00900A93">
              <w:rPr>
                <w:rFonts w:ascii="Times New Roman" w:hAnsi="Times New Roman" w:cs="Times New Roman"/>
                <w:sz w:val="28"/>
                <w:szCs w:val="28"/>
                <w:shd w:val="clear" w:color="auto" w:fill="FFFFFF"/>
              </w:rPr>
              <w:t xml:space="preserve"> аллергические реакции, головные боли, депрессии, мигрени и бессонница</w:t>
            </w:r>
          </w:p>
        </w:tc>
        <w:tc>
          <w:tcPr>
            <w:tcW w:w="1980" w:type="dxa"/>
          </w:tcPr>
          <w:p w:rsidR="008A2519" w:rsidRPr="00900A93" w:rsidRDefault="006C5CBC" w:rsidP="008A2519">
            <w:pPr>
              <w:spacing w:after="0" w:line="240" w:lineRule="auto"/>
              <w:rPr>
                <w:rFonts w:ascii="Times New Roman" w:eastAsia="Calibri" w:hAnsi="Times New Roman" w:cs="Times New Roman"/>
                <w:sz w:val="28"/>
                <w:szCs w:val="28"/>
              </w:rPr>
            </w:pPr>
            <w:proofErr w:type="gramStart"/>
            <w:r w:rsidRPr="00900A93">
              <w:rPr>
                <w:rFonts w:ascii="Times New Roman" w:eastAsia="Calibri" w:hAnsi="Times New Roman" w:cs="Times New Roman"/>
                <w:sz w:val="28"/>
                <w:szCs w:val="28"/>
              </w:rPr>
              <w:t>г</w:t>
            </w:r>
            <w:proofErr w:type="gramEnd"/>
            <w:r w:rsidRPr="00900A93">
              <w:rPr>
                <w:rFonts w:ascii="Times New Roman" w:eastAsia="Calibri" w:hAnsi="Times New Roman" w:cs="Times New Roman"/>
                <w:sz w:val="28"/>
                <w:szCs w:val="28"/>
              </w:rPr>
              <w:t>.</w:t>
            </w:r>
          </w:p>
          <w:p w:rsidR="006C5CBC" w:rsidRPr="00900A93" w:rsidRDefault="006C5CBC" w:rsidP="008A2519">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Благовещенск</w:t>
            </w:r>
          </w:p>
        </w:tc>
      </w:tr>
      <w:tr w:rsidR="00900A93" w:rsidRPr="00900A93" w:rsidTr="008A2519">
        <w:trPr>
          <w:trHeight w:val="1297"/>
        </w:trPr>
        <w:tc>
          <w:tcPr>
            <w:tcW w:w="1384" w:type="dxa"/>
          </w:tcPr>
          <w:p w:rsidR="006C5CBC" w:rsidRPr="00900A93" w:rsidRDefault="006C5CBC" w:rsidP="008A2519">
            <w:pPr>
              <w:spacing w:after="0" w:line="240" w:lineRule="auto"/>
              <w:rPr>
                <w:rFonts w:ascii="Times New Roman" w:eastAsia="Calibri" w:hAnsi="Times New Roman" w:cs="Times New Roman"/>
                <w:sz w:val="28"/>
                <w:szCs w:val="28"/>
                <w:lang w:val="en-US"/>
              </w:rPr>
            </w:pPr>
            <w:r w:rsidRPr="00900A93">
              <w:rPr>
                <w:rFonts w:ascii="Times New Roman" w:eastAsia="Calibri" w:hAnsi="Times New Roman" w:cs="Times New Roman"/>
                <w:sz w:val="28"/>
                <w:szCs w:val="28"/>
                <w:lang w:val="en-US"/>
              </w:rPr>
              <w:t>Sprite</w:t>
            </w:r>
          </w:p>
        </w:tc>
        <w:tc>
          <w:tcPr>
            <w:tcW w:w="2126" w:type="dxa"/>
          </w:tcPr>
          <w:p w:rsidR="006C5CBC" w:rsidRPr="00900A93" w:rsidRDefault="006C5CBC" w:rsidP="008A2519">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Цитрат натрия Е331</w:t>
            </w:r>
          </w:p>
        </w:tc>
        <w:tc>
          <w:tcPr>
            <w:tcW w:w="3974" w:type="dxa"/>
          </w:tcPr>
          <w:p w:rsidR="006C5CBC" w:rsidRPr="00900A93" w:rsidRDefault="008A2519" w:rsidP="008A2519">
            <w:pPr>
              <w:spacing w:after="0" w:line="240" w:lineRule="auto"/>
              <w:rPr>
                <w:rFonts w:ascii="Times New Roman" w:eastAsia="Calibri" w:hAnsi="Times New Roman" w:cs="Times New Roman"/>
                <w:sz w:val="28"/>
                <w:szCs w:val="28"/>
              </w:rPr>
            </w:pPr>
            <w:r w:rsidRPr="00900A93">
              <w:rPr>
                <w:rFonts w:ascii="Times New Roman" w:eastAsia="Calibri" w:hAnsi="Times New Roman" w:cs="Times New Roman"/>
                <w:sz w:val="28"/>
                <w:szCs w:val="28"/>
              </w:rPr>
              <w:t>Они могут вызывать боли в животе, снижение аппетита, повышение артериального давления, тошноту и рвоту.</w:t>
            </w:r>
          </w:p>
        </w:tc>
        <w:tc>
          <w:tcPr>
            <w:tcW w:w="1980" w:type="dxa"/>
          </w:tcPr>
          <w:p w:rsidR="006C5CBC" w:rsidRPr="00900A93" w:rsidRDefault="006C5CBC" w:rsidP="00F76100">
            <w:pPr>
              <w:spacing w:after="0" w:line="240" w:lineRule="auto"/>
              <w:ind w:firstLine="709"/>
              <w:rPr>
                <w:rFonts w:ascii="Times New Roman" w:eastAsia="Calibri" w:hAnsi="Times New Roman" w:cs="Times New Roman"/>
                <w:sz w:val="28"/>
                <w:szCs w:val="28"/>
              </w:rPr>
            </w:pPr>
          </w:p>
        </w:tc>
      </w:tr>
    </w:tbl>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8A2519">
      <w:pPr>
        <w:spacing w:after="0" w:line="240" w:lineRule="auto"/>
        <w:ind w:firstLine="709"/>
        <w:jc w:val="center"/>
        <w:rPr>
          <w:rFonts w:ascii="Times New Roman" w:eastAsia="Calibri" w:hAnsi="Times New Roman" w:cs="Times New Roman"/>
          <w:b/>
          <w:sz w:val="28"/>
          <w:szCs w:val="28"/>
        </w:rPr>
      </w:pPr>
      <w:r w:rsidRPr="00900A93">
        <w:rPr>
          <w:rFonts w:ascii="Times New Roman" w:eastAsia="Calibri" w:hAnsi="Times New Roman" w:cs="Times New Roman"/>
          <w:sz w:val="28"/>
          <w:szCs w:val="28"/>
        </w:rPr>
        <w:t xml:space="preserve">Таблица 4. </w:t>
      </w:r>
      <w:r w:rsidRPr="00900A93">
        <w:rPr>
          <w:rFonts w:ascii="Times New Roman" w:eastAsia="Calibri" w:hAnsi="Times New Roman" w:cs="Times New Roman"/>
          <w:b/>
          <w:sz w:val="28"/>
          <w:szCs w:val="28"/>
        </w:rPr>
        <w:t>Анализ</w:t>
      </w:r>
      <w:r w:rsidR="001458D4" w:rsidRPr="00900A93">
        <w:rPr>
          <w:rFonts w:ascii="Times New Roman" w:eastAsia="Calibri" w:hAnsi="Times New Roman" w:cs="Times New Roman"/>
          <w:b/>
          <w:sz w:val="28"/>
          <w:szCs w:val="28"/>
        </w:rPr>
        <w:t xml:space="preserve"> этикеток</w:t>
      </w:r>
      <w:r w:rsidRPr="00900A93">
        <w:rPr>
          <w:rFonts w:ascii="Times New Roman" w:eastAsia="Calibri" w:hAnsi="Times New Roman" w:cs="Times New Roman"/>
          <w:b/>
          <w:sz w:val="28"/>
          <w:szCs w:val="28"/>
        </w:rPr>
        <w:t xml:space="preserve"> качественного состава жевательных резинок</w:t>
      </w:r>
    </w:p>
    <w:p w:rsidR="005A5000" w:rsidRPr="00900A93" w:rsidRDefault="005A5000" w:rsidP="008A2519">
      <w:pPr>
        <w:spacing w:after="0" w:line="240" w:lineRule="auto"/>
        <w:ind w:firstLine="709"/>
        <w:jc w:val="center"/>
        <w:rPr>
          <w:rFonts w:ascii="Times New Roman" w:eastAsia="Calibri" w:hAnsi="Times New Roman" w:cs="Times New Roman"/>
          <w:b/>
          <w:sz w:val="28"/>
          <w:szCs w:val="28"/>
        </w:rPr>
      </w:pPr>
    </w:p>
    <w:tbl>
      <w:tblPr>
        <w:tblStyle w:val="13"/>
        <w:tblW w:w="9606" w:type="dxa"/>
        <w:tblLayout w:type="fixed"/>
        <w:tblLook w:val="04A0" w:firstRow="1" w:lastRow="0" w:firstColumn="1" w:lastColumn="0" w:noHBand="0" w:noVBand="1"/>
      </w:tblPr>
      <w:tblGrid>
        <w:gridCol w:w="1420"/>
        <w:gridCol w:w="3372"/>
        <w:gridCol w:w="3113"/>
        <w:gridCol w:w="1701"/>
      </w:tblGrid>
      <w:tr w:rsidR="00900A93" w:rsidRPr="00900A93" w:rsidTr="00B87A9E">
        <w:tc>
          <w:tcPr>
            <w:tcW w:w="1420" w:type="dxa"/>
          </w:tcPr>
          <w:p w:rsidR="005A3B5B" w:rsidRPr="00900A93" w:rsidRDefault="005A3B5B"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Название</w:t>
            </w:r>
          </w:p>
        </w:tc>
        <w:tc>
          <w:tcPr>
            <w:tcW w:w="3372" w:type="dxa"/>
          </w:tcPr>
          <w:p w:rsidR="005A3B5B" w:rsidRPr="00900A93" w:rsidRDefault="005A3B5B"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Добавки</w:t>
            </w:r>
          </w:p>
        </w:tc>
        <w:tc>
          <w:tcPr>
            <w:tcW w:w="3113" w:type="dxa"/>
          </w:tcPr>
          <w:p w:rsidR="005A3B5B" w:rsidRPr="00900A93" w:rsidRDefault="005A3B5B"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Заболевания</w:t>
            </w:r>
          </w:p>
        </w:tc>
        <w:tc>
          <w:tcPr>
            <w:tcW w:w="1701" w:type="dxa"/>
          </w:tcPr>
          <w:p w:rsidR="005A3B5B" w:rsidRPr="00900A93" w:rsidRDefault="005A3B5B"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Производитель</w:t>
            </w:r>
          </w:p>
        </w:tc>
      </w:tr>
      <w:tr w:rsidR="00900A93" w:rsidRPr="00900A93" w:rsidTr="00B87A9E">
        <w:trPr>
          <w:trHeight w:val="300"/>
        </w:trPr>
        <w:tc>
          <w:tcPr>
            <w:tcW w:w="1420" w:type="dxa"/>
            <w:vMerge w:val="restart"/>
          </w:tcPr>
          <w:p w:rsidR="00C80091" w:rsidRPr="00900A93" w:rsidRDefault="00C80091"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Дирол</w:t>
            </w:r>
          </w:p>
        </w:tc>
        <w:tc>
          <w:tcPr>
            <w:tcW w:w="3372" w:type="dxa"/>
            <w:tcBorders>
              <w:bottom w:val="single" w:sz="4" w:space="0" w:color="auto"/>
            </w:tcBorders>
          </w:tcPr>
          <w:p w:rsidR="00C80091" w:rsidRPr="00900A93" w:rsidRDefault="00C80091"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Аспартам </w:t>
            </w:r>
            <w:r w:rsidR="00DA6DA6" w:rsidRPr="00900A93">
              <w:rPr>
                <w:rFonts w:ascii="Times New Roman" w:eastAsia="Calibri" w:hAnsi="Times New Roman" w:cs="Times New Roman"/>
                <w:sz w:val="28"/>
                <w:szCs w:val="28"/>
              </w:rPr>
              <w:t xml:space="preserve">- </w:t>
            </w:r>
            <w:r w:rsidRPr="00900A93">
              <w:rPr>
                <w:rFonts w:ascii="Times New Roman" w:eastAsia="Calibri" w:hAnsi="Times New Roman" w:cs="Times New Roman"/>
                <w:sz w:val="28"/>
                <w:szCs w:val="28"/>
              </w:rPr>
              <w:t>Е951</w:t>
            </w:r>
          </w:p>
        </w:tc>
        <w:tc>
          <w:tcPr>
            <w:tcW w:w="3113" w:type="dxa"/>
            <w:tcBorders>
              <w:bottom w:val="single" w:sz="4" w:space="0" w:color="auto"/>
            </w:tcBorders>
          </w:tcPr>
          <w:p w:rsidR="00C80091" w:rsidRPr="00900A93" w:rsidRDefault="00C80091" w:rsidP="00F76100">
            <w:pPr>
              <w:ind w:firstLine="709"/>
              <w:jc w:val="both"/>
              <w:rPr>
                <w:rFonts w:ascii="Times New Roman" w:eastAsia="Calibri" w:hAnsi="Times New Roman" w:cs="Times New Roman"/>
                <w:sz w:val="28"/>
                <w:szCs w:val="28"/>
              </w:rPr>
            </w:pPr>
            <w:r w:rsidRPr="00900A93">
              <w:rPr>
                <w:rFonts w:ascii="Times New Roman" w:hAnsi="Times New Roman" w:cs="Times New Roman"/>
                <w:sz w:val="28"/>
                <w:szCs w:val="28"/>
                <w:shd w:val="clear" w:color="auto" w:fill="FFFFFF"/>
              </w:rPr>
              <w:t>аллергические реакции, головные боли, депрессии, мигрени и бессонница</w:t>
            </w:r>
          </w:p>
        </w:tc>
        <w:tc>
          <w:tcPr>
            <w:tcW w:w="1701" w:type="dxa"/>
            <w:vMerge w:val="restart"/>
          </w:tcPr>
          <w:p w:rsidR="00C80091"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Новгородская обл.</w:t>
            </w:r>
          </w:p>
        </w:tc>
      </w:tr>
      <w:tr w:rsidR="00900A93" w:rsidRPr="00900A93" w:rsidTr="00B87A9E">
        <w:trPr>
          <w:trHeight w:val="390"/>
        </w:trPr>
        <w:tc>
          <w:tcPr>
            <w:tcW w:w="1420" w:type="dxa"/>
            <w:vMerge/>
          </w:tcPr>
          <w:p w:rsidR="00C80091" w:rsidRPr="00900A93" w:rsidRDefault="00C80091"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DA6DA6" w:rsidRPr="00900A93" w:rsidRDefault="00C80091" w:rsidP="00B87A9E">
            <w:pPr>
              <w:pStyle w:val="2"/>
              <w:shd w:val="clear" w:color="auto" w:fill="FFFFFF"/>
              <w:spacing w:before="0" w:beforeAutospacing="0" w:after="0" w:afterAutospacing="0"/>
              <w:outlineLvl w:val="1"/>
              <w:rPr>
                <w:b w:val="0"/>
                <w:bCs w:val="0"/>
                <w:sz w:val="28"/>
                <w:szCs w:val="28"/>
              </w:rPr>
            </w:pPr>
            <w:proofErr w:type="spellStart"/>
            <w:r w:rsidRPr="00900A93">
              <w:rPr>
                <w:rFonts w:eastAsia="Calibri"/>
                <w:sz w:val="28"/>
                <w:szCs w:val="28"/>
              </w:rPr>
              <w:t>Автокислитель</w:t>
            </w:r>
            <w:proofErr w:type="spellEnd"/>
            <w:r w:rsidRPr="00900A93">
              <w:rPr>
                <w:rFonts w:eastAsia="Calibri"/>
                <w:b w:val="0"/>
                <w:sz w:val="28"/>
                <w:szCs w:val="28"/>
              </w:rPr>
              <w:t xml:space="preserve"> </w:t>
            </w:r>
            <w:r w:rsidR="00DA6DA6" w:rsidRPr="00900A93">
              <w:rPr>
                <w:rFonts w:eastAsia="Calibri"/>
                <w:b w:val="0"/>
                <w:sz w:val="28"/>
                <w:szCs w:val="28"/>
              </w:rPr>
              <w:t xml:space="preserve">- </w:t>
            </w:r>
            <w:r w:rsidRPr="00900A93">
              <w:rPr>
                <w:rFonts w:eastAsia="Calibri"/>
                <w:b w:val="0"/>
                <w:sz w:val="28"/>
                <w:szCs w:val="28"/>
              </w:rPr>
              <w:t>Е321</w:t>
            </w:r>
            <w:r w:rsidR="00DA6DA6" w:rsidRPr="00900A93">
              <w:rPr>
                <w:b w:val="0"/>
                <w:bCs w:val="0"/>
                <w:sz w:val="28"/>
                <w:szCs w:val="28"/>
              </w:rPr>
              <w:t xml:space="preserve"> </w:t>
            </w:r>
            <w:proofErr w:type="spellStart"/>
            <w:r w:rsidR="00DA6DA6" w:rsidRPr="00900A93">
              <w:rPr>
                <w:b w:val="0"/>
                <w:sz w:val="28"/>
                <w:szCs w:val="28"/>
                <w:shd w:val="clear" w:color="auto" w:fill="FFFFFF"/>
              </w:rPr>
              <w:t>Бутилгидрокситолуол</w:t>
            </w:r>
            <w:proofErr w:type="spellEnd"/>
          </w:p>
          <w:p w:rsidR="00C80091" w:rsidRPr="00900A93" w:rsidRDefault="00C80091" w:rsidP="00F76100">
            <w:pPr>
              <w:ind w:firstLine="709"/>
              <w:jc w:val="both"/>
              <w:rPr>
                <w:rFonts w:ascii="Times New Roman" w:eastAsia="Calibri" w:hAnsi="Times New Roman" w:cs="Times New Roman"/>
                <w:sz w:val="28"/>
                <w:szCs w:val="28"/>
              </w:rPr>
            </w:pPr>
          </w:p>
        </w:tc>
        <w:tc>
          <w:tcPr>
            <w:tcW w:w="3113" w:type="dxa"/>
            <w:tcBorders>
              <w:top w:val="single" w:sz="4" w:space="0" w:color="auto"/>
              <w:bottom w:val="single" w:sz="4" w:space="0" w:color="auto"/>
            </w:tcBorders>
          </w:tcPr>
          <w:p w:rsidR="00C66941" w:rsidRPr="00900A93" w:rsidRDefault="00C66941"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плохо подвергается метаболизму в печени, что ведет к накоплению токсичных веществ в организме;</w:t>
            </w:r>
          </w:p>
          <w:p w:rsidR="00C66941" w:rsidRPr="00900A93" w:rsidRDefault="00C66941"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lastRenderedPageBreak/>
              <w:t xml:space="preserve">способствует возникновению рака вызывать </w:t>
            </w:r>
            <w:proofErr w:type="spellStart"/>
            <w:r w:rsidRPr="00900A93">
              <w:rPr>
                <w:rFonts w:ascii="Times New Roman" w:hAnsi="Times New Roman" w:cs="Times New Roman"/>
                <w:sz w:val="28"/>
                <w:szCs w:val="28"/>
                <w:shd w:val="clear" w:color="auto" w:fill="FFFFFF"/>
              </w:rPr>
              <w:t>гиперактивность</w:t>
            </w:r>
            <w:proofErr w:type="spellEnd"/>
            <w:r w:rsidRPr="00900A93">
              <w:rPr>
                <w:rFonts w:ascii="Times New Roman" w:hAnsi="Times New Roman" w:cs="Times New Roman"/>
                <w:sz w:val="28"/>
                <w:szCs w:val="28"/>
                <w:shd w:val="clear" w:color="auto" w:fill="FFFFFF"/>
              </w:rPr>
              <w:t xml:space="preserve"> у детей;</w:t>
            </w:r>
          </w:p>
          <w:p w:rsidR="00C80091" w:rsidRPr="00900A93" w:rsidRDefault="00C66941" w:rsidP="00B87A9E">
            <w:pPr>
              <w:jc w:val="both"/>
              <w:rPr>
                <w:rFonts w:ascii="Times New Roman" w:hAnsi="Times New Roman" w:cs="Times New Roman"/>
                <w:sz w:val="28"/>
                <w:szCs w:val="28"/>
              </w:rPr>
            </w:pPr>
            <w:r w:rsidRPr="00900A93">
              <w:rPr>
                <w:rFonts w:ascii="Times New Roman" w:hAnsi="Times New Roman" w:cs="Times New Roman"/>
                <w:sz w:val="28"/>
                <w:szCs w:val="28"/>
                <w:shd w:val="clear" w:color="auto" w:fill="FFFFFF"/>
              </w:rPr>
              <w:t>может быть причиной эндокринных (гормональных) нарушений</w:t>
            </w:r>
          </w:p>
        </w:tc>
        <w:tc>
          <w:tcPr>
            <w:tcW w:w="1701" w:type="dxa"/>
            <w:vMerge/>
          </w:tcPr>
          <w:p w:rsidR="00C80091" w:rsidRPr="00900A93" w:rsidRDefault="00C80091" w:rsidP="00F76100">
            <w:pPr>
              <w:ind w:firstLine="709"/>
              <w:jc w:val="both"/>
              <w:rPr>
                <w:rFonts w:ascii="Times New Roman" w:eastAsia="Calibri" w:hAnsi="Times New Roman" w:cs="Times New Roman"/>
                <w:sz w:val="28"/>
                <w:szCs w:val="28"/>
              </w:rPr>
            </w:pPr>
          </w:p>
        </w:tc>
      </w:tr>
      <w:tr w:rsidR="00900A93" w:rsidRPr="00900A93" w:rsidTr="00B87A9E">
        <w:trPr>
          <w:trHeight w:val="255"/>
        </w:trPr>
        <w:tc>
          <w:tcPr>
            <w:tcW w:w="1420" w:type="dxa"/>
            <w:vMerge/>
          </w:tcPr>
          <w:p w:rsidR="00C80091" w:rsidRPr="00900A93" w:rsidRDefault="00C80091" w:rsidP="00F76100">
            <w:pPr>
              <w:ind w:firstLine="709"/>
              <w:jc w:val="both"/>
              <w:rPr>
                <w:rFonts w:ascii="Times New Roman" w:eastAsia="Calibri" w:hAnsi="Times New Roman" w:cs="Times New Roman"/>
                <w:sz w:val="28"/>
                <w:szCs w:val="28"/>
              </w:rPr>
            </w:pPr>
          </w:p>
        </w:tc>
        <w:tc>
          <w:tcPr>
            <w:tcW w:w="3372" w:type="dxa"/>
            <w:tcBorders>
              <w:top w:val="single" w:sz="4" w:space="0" w:color="auto"/>
            </w:tcBorders>
          </w:tcPr>
          <w:p w:rsidR="00C80091" w:rsidRPr="00900A93" w:rsidRDefault="00C80091" w:rsidP="00B87A9E">
            <w:pPr>
              <w:jc w:val="both"/>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Ацесульфам</w:t>
            </w:r>
            <w:proofErr w:type="spellEnd"/>
            <w:r w:rsidRPr="00900A93">
              <w:rPr>
                <w:rFonts w:ascii="Times New Roman" w:eastAsia="Calibri" w:hAnsi="Times New Roman" w:cs="Times New Roman"/>
                <w:sz w:val="28"/>
                <w:szCs w:val="28"/>
              </w:rPr>
              <w:t xml:space="preserve"> калия Е950</w:t>
            </w:r>
          </w:p>
        </w:tc>
        <w:tc>
          <w:tcPr>
            <w:tcW w:w="3113" w:type="dxa"/>
            <w:tcBorders>
              <w:top w:val="single" w:sz="4" w:space="0" w:color="auto"/>
            </w:tcBorders>
          </w:tcPr>
          <w:p w:rsidR="00C80091" w:rsidRPr="00900A93" w:rsidRDefault="00F41AE2" w:rsidP="00B87A9E">
            <w:pPr>
              <w:jc w:val="both"/>
              <w:rPr>
                <w:rFonts w:ascii="Times New Roman" w:eastAsia="Calibri" w:hAnsi="Times New Roman" w:cs="Times New Roman"/>
                <w:sz w:val="28"/>
                <w:szCs w:val="28"/>
              </w:rPr>
            </w:pPr>
            <w:r w:rsidRPr="00900A93">
              <w:rPr>
                <w:rFonts w:ascii="Times New Roman" w:hAnsi="Times New Roman" w:cs="Times New Roman"/>
                <w:sz w:val="28"/>
                <w:szCs w:val="28"/>
                <w:shd w:val="clear" w:color="auto" w:fill="FFFFFF"/>
              </w:rPr>
              <w:t>Относится к группе условно безопасных Е добавок</w:t>
            </w:r>
          </w:p>
        </w:tc>
        <w:tc>
          <w:tcPr>
            <w:tcW w:w="1701" w:type="dxa"/>
            <w:vMerge/>
          </w:tcPr>
          <w:p w:rsidR="00C80091" w:rsidRPr="00900A93" w:rsidRDefault="00C80091" w:rsidP="00F76100">
            <w:pPr>
              <w:ind w:firstLine="709"/>
              <w:jc w:val="both"/>
              <w:rPr>
                <w:rFonts w:ascii="Times New Roman" w:eastAsia="Calibri" w:hAnsi="Times New Roman" w:cs="Times New Roman"/>
                <w:sz w:val="28"/>
                <w:szCs w:val="28"/>
              </w:rPr>
            </w:pPr>
          </w:p>
        </w:tc>
      </w:tr>
      <w:tr w:rsidR="00900A93" w:rsidRPr="00900A93" w:rsidTr="00B87A9E">
        <w:trPr>
          <w:trHeight w:val="570"/>
        </w:trPr>
        <w:tc>
          <w:tcPr>
            <w:tcW w:w="1420" w:type="dxa"/>
            <w:vMerge w:val="restart"/>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Орбит</w:t>
            </w:r>
          </w:p>
        </w:tc>
        <w:tc>
          <w:tcPr>
            <w:tcW w:w="3372" w:type="dxa"/>
            <w:tcBorders>
              <w:bottom w:val="single" w:sz="4" w:space="0" w:color="auto"/>
            </w:tcBorders>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b/>
                <w:sz w:val="28"/>
                <w:szCs w:val="28"/>
              </w:rPr>
              <w:t xml:space="preserve">Подсластители </w:t>
            </w:r>
            <w:r w:rsidRPr="00900A93">
              <w:rPr>
                <w:rFonts w:ascii="Times New Roman" w:eastAsia="Calibri" w:hAnsi="Times New Roman" w:cs="Times New Roman"/>
                <w:sz w:val="28"/>
                <w:szCs w:val="28"/>
              </w:rPr>
              <w:t xml:space="preserve">-  </w:t>
            </w:r>
          </w:p>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Е420 - Сорбит</w:t>
            </w:r>
          </w:p>
        </w:tc>
        <w:tc>
          <w:tcPr>
            <w:tcW w:w="3113" w:type="dxa"/>
            <w:tcBorders>
              <w:bottom w:val="single" w:sz="4" w:space="0" w:color="auto"/>
            </w:tcBorders>
          </w:tcPr>
          <w:p w:rsidR="00F41AE2" w:rsidRPr="00900A93" w:rsidRDefault="00F41AE2" w:rsidP="00B87A9E">
            <w:pPr>
              <w:shd w:val="clear" w:color="auto" w:fill="FFFFFF"/>
              <w:textAlignment w:val="baseline"/>
              <w:rPr>
                <w:rFonts w:ascii="Times New Roman" w:eastAsia="Times New Roman" w:hAnsi="Times New Roman" w:cs="Times New Roman"/>
                <w:sz w:val="28"/>
                <w:szCs w:val="28"/>
                <w:lang w:eastAsia="ru-RU"/>
              </w:rPr>
            </w:pPr>
            <w:r w:rsidRPr="00900A93">
              <w:rPr>
                <w:rFonts w:ascii="Times New Roman" w:eastAsia="Times New Roman" w:hAnsi="Times New Roman" w:cs="Times New Roman"/>
                <w:sz w:val="28"/>
                <w:szCs w:val="28"/>
                <w:lang w:eastAsia="ru-RU"/>
              </w:rPr>
              <w:t>обезвоживание организма;</w:t>
            </w:r>
          </w:p>
          <w:p w:rsidR="00F41AE2" w:rsidRPr="00900A93" w:rsidRDefault="00F41AE2" w:rsidP="00B87A9E">
            <w:pPr>
              <w:shd w:val="clear" w:color="auto" w:fill="FFFFFF"/>
              <w:textAlignment w:val="baseline"/>
              <w:rPr>
                <w:rFonts w:ascii="Times New Roman" w:eastAsia="Times New Roman" w:hAnsi="Times New Roman" w:cs="Times New Roman"/>
                <w:sz w:val="28"/>
                <w:szCs w:val="28"/>
                <w:lang w:eastAsia="ru-RU"/>
              </w:rPr>
            </w:pPr>
            <w:r w:rsidRPr="00900A93">
              <w:rPr>
                <w:rFonts w:ascii="Times New Roman" w:eastAsia="Times New Roman" w:hAnsi="Times New Roman" w:cs="Times New Roman"/>
                <w:sz w:val="28"/>
                <w:szCs w:val="28"/>
                <w:lang w:eastAsia="ru-RU"/>
              </w:rPr>
              <w:t>метеоризм и диарея;</w:t>
            </w:r>
          </w:p>
          <w:p w:rsidR="00F41AE2" w:rsidRPr="00900A93" w:rsidRDefault="00F41AE2" w:rsidP="00B87A9E">
            <w:pPr>
              <w:shd w:val="clear" w:color="auto" w:fill="FFFFFF"/>
              <w:textAlignment w:val="baseline"/>
              <w:rPr>
                <w:rFonts w:ascii="Times New Roman" w:eastAsia="Times New Roman" w:hAnsi="Times New Roman" w:cs="Times New Roman"/>
                <w:sz w:val="28"/>
                <w:szCs w:val="28"/>
                <w:lang w:eastAsia="ru-RU"/>
              </w:rPr>
            </w:pPr>
            <w:r w:rsidRPr="00900A93">
              <w:rPr>
                <w:rFonts w:ascii="Times New Roman" w:eastAsia="Times New Roman" w:hAnsi="Times New Roman" w:cs="Times New Roman"/>
                <w:sz w:val="28"/>
                <w:szCs w:val="28"/>
                <w:lang w:eastAsia="ru-RU"/>
              </w:rPr>
              <w:t>вред нервной системе;  развитию невропатии;</w:t>
            </w:r>
          </w:p>
          <w:p w:rsidR="00F41AE2" w:rsidRPr="00900A93" w:rsidRDefault="00F41AE2" w:rsidP="00B87A9E">
            <w:pPr>
              <w:shd w:val="clear" w:color="auto" w:fill="FFFFFF"/>
              <w:textAlignment w:val="baseline"/>
              <w:rPr>
                <w:rFonts w:ascii="Times New Roman" w:eastAsia="Times New Roman" w:hAnsi="Times New Roman" w:cs="Times New Roman"/>
                <w:sz w:val="28"/>
                <w:szCs w:val="28"/>
                <w:lang w:eastAsia="ru-RU"/>
              </w:rPr>
            </w:pPr>
            <w:r w:rsidRPr="00900A93">
              <w:rPr>
                <w:rFonts w:ascii="Times New Roman" w:eastAsia="Times New Roman" w:hAnsi="Times New Roman" w:cs="Times New Roman"/>
                <w:sz w:val="28"/>
                <w:szCs w:val="28"/>
                <w:lang w:eastAsia="ru-RU"/>
              </w:rPr>
              <w:t>поспособствует набору веса</w:t>
            </w:r>
          </w:p>
        </w:tc>
        <w:tc>
          <w:tcPr>
            <w:tcW w:w="1701" w:type="dxa"/>
            <w:vMerge w:val="restart"/>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Санкт -     Петербург</w:t>
            </w:r>
          </w:p>
        </w:tc>
      </w:tr>
      <w:tr w:rsidR="00900A93" w:rsidRPr="00900A93" w:rsidTr="00B87A9E">
        <w:trPr>
          <w:trHeight w:val="330"/>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Е965 - </w:t>
            </w:r>
            <w:proofErr w:type="spellStart"/>
            <w:r w:rsidRPr="00900A93">
              <w:rPr>
                <w:rFonts w:ascii="Times New Roman" w:eastAsia="Calibri" w:hAnsi="Times New Roman" w:cs="Times New Roman"/>
                <w:sz w:val="28"/>
                <w:szCs w:val="28"/>
              </w:rPr>
              <w:t>Мальтит</w:t>
            </w:r>
            <w:proofErr w:type="spellEnd"/>
          </w:p>
        </w:tc>
        <w:tc>
          <w:tcPr>
            <w:tcW w:w="3113" w:type="dxa"/>
            <w:tcBorders>
              <w:top w:val="single" w:sz="4" w:space="0" w:color="auto"/>
              <w:bottom w:val="single" w:sz="4" w:space="0" w:color="auto"/>
            </w:tcBorders>
          </w:tcPr>
          <w:p w:rsidR="00F41AE2" w:rsidRPr="00900A93" w:rsidRDefault="00F41AE2"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Дискомфорт в животе; метеоризм</w:t>
            </w:r>
            <w:proofErr w:type="gramStart"/>
            <w:r w:rsidRPr="00900A93">
              <w:rPr>
                <w:rFonts w:ascii="Times New Roman" w:hAnsi="Times New Roman" w:cs="Times New Roman"/>
                <w:sz w:val="28"/>
                <w:szCs w:val="28"/>
                <w:shd w:val="clear" w:color="auto" w:fill="FFFFFF"/>
              </w:rPr>
              <w:t xml:space="preserve"> ;</w:t>
            </w:r>
            <w:proofErr w:type="gramEnd"/>
          </w:p>
          <w:p w:rsidR="00F41AE2" w:rsidRPr="00900A93" w:rsidRDefault="00F41AE2" w:rsidP="00B87A9E">
            <w:pPr>
              <w:jc w:val="both"/>
              <w:rPr>
                <w:rFonts w:ascii="Times New Roman" w:eastAsia="Calibri" w:hAnsi="Times New Roman" w:cs="Times New Roman"/>
                <w:sz w:val="28"/>
                <w:szCs w:val="28"/>
              </w:rPr>
            </w:pPr>
            <w:r w:rsidRPr="00900A93">
              <w:rPr>
                <w:rFonts w:ascii="Times New Roman" w:hAnsi="Times New Roman" w:cs="Times New Roman"/>
                <w:sz w:val="28"/>
                <w:szCs w:val="28"/>
                <w:shd w:val="clear" w:color="auto" w:fill="FFFFFF"/>
              </w:rPr>
              <w:t>вздутие живота</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r w:rsidR="00900A93" w:rsidRPr="00900A93" w:rsidTr="00B87A9E">
        <w:trPr>
          <w:trHeight w:val="300"/>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Е421 - </w:t>
            </w:r>
            <w:proofErr w:type="spellStart"/>
            <w:r w:rsidRPr="00900A93">
              <w:rPr>
                <w:rFonts w:ascii="Times New Roman" w:eastAsia="Calibri" w:hAnsi="Times New Roman" w:cs="Times New Roman"/>
                <w:sz w:val="28"/>
                <w:szCs w:val="28"/>
              </w:rPr>
              <w:t>Маннит</w:t>
            </w:r>
            <w:proofErr w:type="spellEnd"/>
          </w:p>
        </w:tc>
        <w:tc>
          <w:tcPr>
            <w:tcW w:w="3113"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hAnsi="Times New Roman" w:cs="Times New Roman"/>
                <w:sz w:val="28"/>
                <w:szCs w:val="28"/>
                <w:shd w:val="clear" w:color="auto" w:fill="FFFFFF"/>
              </w:rPr>
              <w:t xml:space="preserve">Превышение дозы </w:t>
            </w:r>
            <w:proofErr w:type="spellStart"/>
            <w:r w:rsidRPr="00900A93">
              <w:rPr>
                <w:rFonts w:ascii="Times New Roman" w:hAnsi="Times New Roman" w:cs="Times New Roman"/>
                <w:sz w:val="28"/>
                <w:szCs w:val="28"/>
                <w:shd w:val="clear" w:color="auto" w:fill="FFFFFF"/>
              </w:rPr>
              <w:t>вызвает</w:t>
            </w:r>
            <w:proofErr w:type="spellEnd"/>
            <w:r w:rsidRPr="00900A93">
              <w:rPr>
                <w:rFonts w:ascii="Times New Roman" w:hAnsi="Times New Roman" w:cs="Times New Roman"/>
                <w:sz w:val="28"/>
                <w:szCs w:val="28"/>
                <w:shd w:val="clear" w:color="auto" w:fill="FFFFFF"/>
              </w:rPr>
              <w:t xml:space="preserve"> боли в животе, газообразование, диарею</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r w:rsidR="00900A93" w:rsidRPr="00900A93" w:rsidTr="00B87A9E">
        <w:trPr>
          <w:trHeight w:val="435"/>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Е950 – </w:t>
            </w:r>
            <w:proofErr w:type="spellStart"/>
            <w:r w:rsidRPr="00900A93">
              <w:rPr>
                <w:rFonts w:ascii="Times New Roman" w:eastAsia="Calibri" w:hAnsi="Times New Roman" w:cs="Times New Roman"/>
                <w:sz w:val="28"/>
                <w:szCs w:val="28"/>
              </w:rPr>
              <w:t>Ацесульфам</w:t>
            </w:r>
            <w:proofErr w:type="spellEnd"/>
            <w:r w:rsidRPr="00900A93">
              <w:rPr>
                <w:rFonts w:ascii="Times New Roman" w:eastAsia="Calibri" w:hAnsi="Times New Roman" w:cs="Times New Roman"/>
                <w:sz w:val="28"/>
                <w:szCs w:val="28"/>
              </w:rPr>
              <w:t xml:space="preserve"> калия</w:t>
            </w:r>
          </w:p>
          <w:p w:rsidR="00F41AE2" w:rsidRPr="00900A93" w:rsidRDefault="00F41AE2" w:rsidP="00F76100">
            <w:pPr>
              <w:ind w:firstLine="709"/>
              <w:jc w:val="both"/>
              <w:rPr>
                <w:rFonts w:ascii="Times New Roman" w:eastAsia="Calibri" w:hAnsi="Times New Roman" w:cs="Times New Roman"/>
                <w:sz w:val="28"/>
                <w:szCs w:val="28"/>
              </w:rPr>
            </w:pPr>
          </w:p>
        </w:tc>
        <w:tc>
          <w:tcPr>
            <w:tcW w:w="3113" w:type="dxa"/>
            <w:tcBorders>
              <w:top w:val="single" w:sz="4" w:space="0" w:color="auto"/>
              <w:bottom w:val="single" w:sz="4" w:space="0" w:color="auto"/>
            </w:tcBorders>
          </w:tcPr>
          <w:p w:rsidR="00F41AE2" w:rsidRPr="00900A93" w:rsidRDefault="00F41AE2"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 xml:space="preserve">Относится к группе условно безопасных Е добавок </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r w:rsidR="00900A93" w:rsidRPr="00900A93" w:rsidTr="00B87A9E">
        <w:trPr>
          <w:trHeight w:val="1770"/>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 951-Аспартам</w:t>
            </w:r>
          </w:p>
          <w:p w:rsidR="00F41AE2" w:rsidRPr="00900A93" w:rsidRDefault="00F41AE2" w:rsidP="00F76100">
            <w:pPr>
              <w:ind w:firstLine="709"/>
              <w:jc w:val="both"/>
              <w:rPr>
                <w:rFonts w:ascii="Times New Roman" w:eastAsia="Calibri" w:hAnsi="Times New Roman" w:cs="Times New Roman"/>
                <w:sz w:val="28"/>
                <w:szCs w:val="28"/>
              </w:rPr>
            </w:pPr>
          </w:p>
          <w:p w:rsidR="00F41AE2" w:rsidRPr="00900A93" w:rsidRDefault="00F41AE2" w:rsidP="00F76100">
            <w:pPr>
              <w:ind w:firstLine="709"/>
              <w:jc w:val="both"/>
              <w:rPr>
                <w:rFonts w:ascii="Times New Roman" w:eastAsia="Calibri" w:hAnsi="Times New Roman" w:cs="Times New Roman"/>
                <w:sz w:val="28"/>
                <w:szCs w:val="28"/>
              </w:rPr>
            </w:pPr>
          </w:p>
          <w:p w:rsidR="00F41AE2" w:rsidRPr="00900A93" w:rsidRDefault="00F41AE2" w:rsidP="00F76100">
            <w:pPr>
              <w:ind w:firstLine="709"/>
              <w:jc w:val="both"/>
              <w:rPr>
                <w:rFonts w:ascii="Times New Roman" w:eastAsia="Calibri" w:hAnsi="Times New Roman" w:cs="Times New Roman"/>
                <w:sz w:val="28"/>
                <w:szCs w:val="28"/>
              </w:rPr>
            </w:pPr>
          </w:p>
        </w:tc>
        <w:tc>
          <w:tcPr>
            <w:tcW w:w="3113" w:type="dxa"/>
            <w:tcBorders>
              <w:top w:val="single" w:sz="4" w:space="0" w:color="auto"/>
              <w:bottom w:val="single" w:sz="4" w:space="0" w:color="auto"/>
            </w:tcBorders>
          </w:tcPr>
          <w:p w:rsidR="00F41AE2" w:rsidRPr="00900A93" w:rsidRDefault="00AE399F"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А</w:t>
            </w:r>
            <w:r w:rsidR="00F41AE2" w:rsidRPr="00900A93">
              <w:rPr>
                <w:rFonts w:ascii="Times New Roman" w:hAnsi="Times New Roman" w:cs="Times New Roman"/>
                <w:sz w:val="28"/>
                <w:szCs w:val="28"/>
                <w:shd w:val="clear" w:color="auto" w:fill="FFFFFF"/>
              </w:rPr>
              <w:t>ллергические реакции, головные боли, депрессии, мигрени и бессонница</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r w:rsidR="00900A93" w:rsidRPr="00900A93" w:rsidTr="00B87A9E">
        <w:trPr>
          <w:trHeight w:val="780"/>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b/>
                <w:sz w:val="28"/>
                <w:szCs w:val="28"/>
              </w:rPr>
              <w:t>Регуляторы кислотности</w:t>
            </w:r>
            <w:proofErr w:type="gramStart"/>
            <w:r w:rsidRPr="00900A93">
              <w:rPr>
                <w:rFonts w:ascii="Times New Roman" w:eastAsia="Calibri" w:hAnsi="Times New Roman" w:cs="Times New Roman"/>
                <w:sz w:val="28"/>
                <w:szCs w:val="28"/>
              </w:rPr>
              <w:t xml:space="preserve"> Е</w:t>
            </w:r>
            <w:proofErr w:type="gramEnd"/>
            <w:r w:rsidRPr="00900A93">
              <w:rPr>
                <w:rFonts w:ascii="Times New Roman" w:eastAsia="Calibri" w:hAnsi="Times New Roman" w:cs="Times New Roman"/>
                <w:sz w:val="28"/>
                <w:szCs w:val="28"/>
              </w:rPr>
              <w:t xml:space="preserve"> 330</w:t>
            </w:r>
            <w:r w:rsidR="00AE399F" w:rsidRPr="00900A93">
              <w:rPr>
                <w:rFonts w:ascii="Times New Roman" w:eastAsia="Calibri" w:hAnsi="Times New Roman" w:cs="Times New Roman"/>
                <w:sz w:val="28"/>
                <w:szCs w:val="28"/>
              </w:rPr>
              <w:t xml:space="preserve"> – Лимонная кислота</w:t>
            </w:r>
          </w:p>
          <w:p w:rsidR="00F41AE2" w:rsidRPr="00900A93" w:rsidRDefault="00F41AE2" w:rsidP="00F76100">
            <w:pPr>
              <w:ind w:firstLine="709"/>
              <w:jc w:val="both"/>
              <w:rPr>
                <w:rFonts w:ascii="Times New Roman" w:eastAsia="Calibri" w:hAnsi="Times New Roman" w:cs="Times New Roman"/>
                <w:sz w:val="28"/>
                <w:szCs w:val="28"/>
              </w:rPr>
            </w:pPr>
          </w:p>
        </w:tc>
        <w:tc>
          <w:tcPr>
            <w:tcW w:w="3113" w:type="dxa"/>
            <w:tcBorders>
              <w:top w:val="single" w:sz="4" w:space="0" w:color="auto"/>
              <w:bottom w:val="single" w:sz="4" w:space="0" w:color="auto"/>
            </w:tcBorders>
          </w:tcPr>
          <w:p w:rsidR="00F41AE2" w:rsidRPr="00900A93" w:rsidRDefault="00AE399F"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Благоприятно влияет на организм человека и приносит пользу здоровью</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r w:rsidR="00900A93" w:rsidRPr="00900A93" w:rsidTr="00B87A9E">
        <w:trPr>
          <w:trHeight w:val="493"/>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b/>
                <w:sz w:val="28"/>
                <w:szCs w:val="28"/>
              </w:rPr>
            </w:pPr>
            <w:r w:rsidRPr="00900A93">
              <w:rPr>
                <w:rFonts w:ascii="Times New Roman" w:eastAsia="Calibri" w:hAnsi="Times New Roman" w:cs="Times New Roman"/>
                <w:sz w:val="28"/>
                <w:szCs w:val="28"/>
              </w:rPr>
              <w:t>Е296</w:t>
            </w:r>
            <w:r w:rsidR="00AE399F" w:rsidRPr="00900A93">
              <w:rPr>
                <w:rFonts w:ascii="Times New Roman" w:eastAsia="Calibri" w:hAnsi="Times New Roman" w:cs="Times New Roman"/>
                <w:sz w:val="28"/>
                <w:szCs w:val="28"/>
              </w:rPr>
              <w:t xml:space="preserve"> – Яблочная кислота</w:t>
            </w:r>
          </w:p>
        </w:tc>
        <w:tc>
          <w:tcPr>
            <w:tcW w:w="3113" w:type="dxa"/>
            <w:tcBorders>
              <w:top w:val="single" w:sz="4" w:space="0" w:color="auto"/>
              <w:bottom w:val="single" w:sz="4" w:space="0" w:color="auto"/>
            </w:tcBorders>
          </w:tcPr>
          <w:p w:rsidR="00F41AE2" w:rsidRPr="00900A93" w:rsidRDefault="00AE399F"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 xml:space="preserve">Она не наносит вред организму и </w:t>
            </w:r>
            <w:proofErr w:type="gramStart"/>
            <w:r w:rsidRPr="00900A93">
              <w:rPr>
                <w:rFonts w:ascii="Times New Roman" w:hAnsi="Times New Roman" w:cs="Times New Roman"/>
                <w:sz w:val="28"/>
                <w:szCs w:val="28"/>
                <w:shd w:val="clear" w:color="auto" w:fill="FFFFFF"/>
              </w:rPr>
              <w:t xml:space="preserve">считается безопасной </w:t>
            </w:r>
            <w:r w:rsidRPr="00900A93">
              <w:rPr>
                <w:rStyle w:val="apple-converted-space"/>
                <w:rFonts w:ascii="Times New Roman" w:hAnsi="Times New Roman" w:cs="Times New Roman"/>
                <w:sz w:val="28"/>
                <w:szCs w:val="28"/>
                <w:shd w:val="clear" w:color="auto" w:fill="FFFFFF"/>
              </w:rPr>
              <w:t> способствует</w:t>
            </w:r>
            <w:proofErr w:type="gramEnd"/>
            <w:r w:rsidRPr="00900A93">
              <w:rPr>
                <w:rStyle w:val="apple-converted-space"/>
                <w:rFonts w:ascii="Times New Roman" w:hAnsi="Times New Roman" w:cs="Times New Roman"/>
                <w:sz w:val="28"/>
                <w:szCs w:val="28"/>
                <w:shd w:val="clear" w:color="auto" w:fill="FFFFFF"/>
              </w:rPr>
              <w:t xml:space="preserve"> </w:t>
            </w:r>
            <w:r w:rsidRPr="00900A93">
              <w:rPr>
                <w:rFonts w:ascii="Times New Roman" w:hAnsi="Times New Roman" w:cs="Times New Roman"/>
                <w:sz w:val="28"/>
                <w:szCs w:val="28"/>
                <w:shd w:val="clear" w:color="auto" w:fill="FFFFFF"/>
              </w:rPr>
              <w:t>повышению тонуса</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r w:rsidR="00900A93" w:rsidRPr="00900A93" w:rsidTr="00B87A9E">
        <w:trPr>
          <w:trHeight w:val="300"/>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b/>
                <w:sz w:val="28"/>
                <w:szCs w:val="28"/>
              </w:rPr>
            </w:pPr>
            <w:r w:rsidRPr="00900A93">
              <w:rPr>
                <w:rFonts w:ascii="Times New Roman" w:eastAsia="Calibri" w:hAnsi="Times New Roman" w:cs="Times New Roman"/>
                <w:b/>
                <w:sz w:val="28"/>
                <w:szCs w:val="28"/>
              </w:rPr>
              <w:t>Соевый лецитин</w:t>
            </w:r>
          </w:p>
        </w:tc>
        <w:tc>
          <w:tcPr>
            <w:tcW w:w="3113" w:type="dxa"/>
            <w:tcBorders>
              <w:top w:val="single" w:sz="4" w:space="0" w:color="auto"/>
              <w:bottom w:val="single" w:sz="4" w:space="0" w:color="auto"/>
            </w:tcBorders>
          </w:tcPr>
          <w:p w:rsidR="00F41AE2" w:rsidRPr="00900A93" w:rsidRDefault="00AE399F"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 xml:space="preserve">Действует угнетающе на эндокринную </w:t>
            </w:r>
            <w:r w:rsidRPr="00900A93">
              <w:rPr>
                <w:rFonts w:ascii="Times New Roman" w:hAnsi="Times New Roman" w:cs="Times New Roman"/>
                <w:sz w:val="28"/>
                <w:szCs w:val="28"/>
                <w:shd w:val="clear" w:color="auto" w:fill="FFFFFF"/>
              </w:rPr>
              <w:lastRenderedPageBreak/>
              <w:t>систему организма.</w:t>
            </w:r>
          </w:p>
          <w:p w:rsidR="00AE399F" w:rsidRPr="00900A93" w:rsidRDefault="00AE399F"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 xml:space="preserve"> Вызывает тошноту, повышенное слюноотделение</w:t>
            </w:r>
            <w:proofErr w:type="gramStart"/>
            <w:r w:rsidRPr="00900A93">
              <w:rPr>
                <w:rFonts w:ascii="Times New Roman" w:hAnsi="Times New Roman" w:cs="Times New Roman"/>
                <w:sz w:val="28"/>
                <w:szCs w:val="28"/>
                <w:shd w:val="clear" w:color="auto" w:fill="FFFFFF"/>
              </w:rPr>
              <w:t>.</w:t>
            </w:r>
            <w:proofErr w:type="gramEnd"/>
            <w:r w:rsidRPr="00900A93">
              <w:rPr>
                <w:rFonts w:ascii="Times New Roman" w:hAnsi="Times New Roman" w:cs="Times New Roman"/>
                <w:sz w:val="28"/>
                <w:szCs w:val="28"/>
                <w:shd w:val="clear" w:color="auto" w:fill="FFFFFF"/>
              </w:rPr>
              <w:t xml:space="preserve"> </w:t>
            </w:r>
            <w:proofErr w:type="gramStart"/>
            <w:r w:rsidRPr="00900A93">
              <w:rPr>
                <w:rFonts w:ascii="Times New Roman" w:hAnsi="Times New Roman" w:cs="Times New Roman"/>
                <w:sz w:val="28"/>
                <w:szCs w:val="28"/>
                <w:shd w:val="clear" w:color="auto" w:fill="FFFFFF"/>
              </w:rPr>
              <w:t>л</w:t>
            </w:r>
            <w:proofErr w:type="gramEnd"/>
            <w:r w:rsidRPr="00900A93">
              <w:rPr>
                <w:rFonts w:ascii="Times New Roman" w:hAnsi="Times New Roman" w:cs="Times New Roman"/>
                <w:sz w:val="28"/>
                <w:szCs w:val="28"/>
                <w:shd w:val="clear" w:color="auto" w:fill="FFFFFF"/>
              </w:rPr>
              <w:t xml:space="preserve">юди, употребляющие лецитин соевый, вред получают минимальный </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r w:rsidR="00900A93" w:rsidRPr="00900A93" w:rsidTr="00B87A9E">
        <w:trPr>
          <w:trHeight w:val="345"/>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sz w:val="28"/>
                <w:szCs w:val="28"/>
              </w:rPr>
            </w:pPr>
            <w:proofErr w:type="spellStart"/>
            <w:r w:rsidRPr="00900A93">
              <w:rPr>
                <w:rFonts w:ascii="Times New Roman" w:eastAsia="Calibri" w:hAnsi="Times New Roman" w:cs="Times New Roman"/>
                <w:b/>
                <w:sz w:val="28"/>
                <w:szCs w:val="28"/>
              </w:rPr>
              <w:t>Глазирователь</w:t>
            </w:r>
            <w:proofErr w:type="spellEnd"/>
            <w:r w:rsidRPr="00900A93">
              <w:rPr>
                <w:rFonts w:ascii="Times New Roman" w:eastAsia="Calibri" w:hAnsi="Times New Roman" w:cs="Times New Roman"/>
                <w:sz w:val="28"/>
                <w:szCs w:val="28"/>
              </w:rPr>
              <w:t xml:space="preserve"> -  Е903</w:t>
            </w:r>
            <w:r w:rsidR="00CB559B" w:rsidRPr="00900A93">
              <w:rPr>
                <w:rFonts w:ascii="Times New Roman" w:eastAsia="Calibri" w:hAnsi="Times New Roman" w:cs="Times New Roman"/>
                <w:sz w:val="28"/>
                <w:szCs w:val="28"/>
              </w:rPr>
              <w:t xml:space="preserve"> </w:t>
            </w:r>
            <w:proofErr w:type="spellStart"/>
            <w:r w:rsidR="00CB559B" w:rsidRPr="00900A93">
              <w:rPr>
                <w:rFonts w:ascii="Times New Roman" w:eastAsia="Calibri" w:hAnsi="Times New Roman" w:cs="Times New Roman"/>
                <w:sz w:val="28"/>
                <w:szCs w:val="28"/>
              </w:rPr>
              <w:t>Карнаубский</w:t>
            </w:r>
            <w:proofErr w:type="spellEnd"/>
            <w:r w:rsidR="00CB559B" w:rsidRPr="00900A93">
              <w:rPr>
                <w:rFonts w:ascii="Times New Roman" w:eastAsia="Calibri" w:hAnsi="Times New Roman" w:cs="Times New Roman"/>
                <w:sz w:val="28"/>
                <w:szCs w:val="28"/>
              </w:rPr>
              <w:t xml:space="preserve"> воск</w:t>
            </w:r>
          </w:p>
        </w:tc>
        <w:tc>
          <w:tcPr>
            <w:tcW w:w="3113" w:type="dxa"/>
            <w:tcBorders>
              <w:top w:val="single" w:sz="4" w:space="0" w:color="auto"/>
              <w:bottom w:val="single" w:sz="4" w:space="0" w:color="auto"/>
            </w:tcBorders>
          </w:tcPr>
          <w:p w:rsidR="00F41AE2" w:rsidRPr="00900A93" w:rsidRDefault="00CB559B"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Н</w:t>
            </w:r>
            <w:r w:rsidR="00AE399F" w:rsidRPr="00900A93">
              <w:rPr>
                <w:rFonts w:ascii="Times New Roman" w:hAnsi="Times New Roman" w:cs="Times New Roman"/>
                <w:sz w:val="28"/>
                <w:szCs w:val="28"/>
                <w:shd w:val="clear" w:color="auto" w:fill="FFFFFF"/>
              </w:rPr>
              <w:t>ет никаких данных о том, что пищевая добавка Е903 может нанести какой-либо вред организму</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r w:rsidR="00900A93" w:rsidRPr="00900A93" w:rsidTr="00B87A9E">
        <w:trPr>
          <w:trHeight w:val="300"/>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b/>
                <w:sz w:val="28"/>
                <w:szCs w:val="28"/>
              </w:rPr>
              <w:t>Загуститель</w:t>
            </w:r>
            <w:r w:rsidRPr="00900A93">
              <w:rPr>
                <w:rFonts w:ascii="Times New Roman" w:eastAsia="Calibri" w:hAnsi="Times New Roman" w:cs="Times New Roman"/>
                <w:sz w:val="28"/>
                <w:szCs w:val="28"/>
              </w:rPr>
              <w:t xml:space="preserve"> -  Е414</w:t>
            </w:r>
            <w:r w:rsidR="00CB559B" w:rsidRPr="00900A93">
              <w:rPr>
                <w:rFonts w:ascii="Times New Roman" w:eastAsia="Calibri" w:hAnsi="Times New Roman" w:cs="Times New Roman"/>
                <w:sz w:val="28"/>
                <w:szCs w:val="28"/>
              </w:rPr>
              <w:t xml:space="preserve"> Гуммиарабик</w:t>
            </w:r>
          </w:p>
        </w:tc>
        <w:tc>
          <w:tcPr>
            <w:tcW w:w="3113" w:type="dxa"/>
            <w:tcBorders>
              <w:top w:val="single" w:sz="4" w:space="0" w:color="auto"/>
              <w:bottom w:val="single" w:sz="4" w:space="0" w:color="auto"/>
            </w:tcBorders>
          </w:tcPr>
          <w:p w:rsidR="00F41AE2" w:rsidRPr="00900A93" w:rsidRDefault="00CB559B"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вредное или токсическое влияние гуммиарабика на здоровье не известно</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r w:rsidR="00900A93" w:rsidRPr="00900A93" w:rsidTr="00B87A9E">
        <w:trPr>
          <w:trHeight w:val="231"/>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b/>
                <w:sz w:val="28"/>
                <w:szCs w:val="28"/>
              </w:rPr>
              <w:t>Красители</w:t>
            </w:r>
            <w:r w:rsidRPr="00900A93">
              <w:rPr>
                <w:rFonts w:ascii="Times New Roman" w:eastAsia="Calibri" w:hAnsi="Times New Roman" w:cs="Times New Roman"/>
                <w:sz w:val="28"/>
                <w:szCs w:val="28"/>
              </w:rPr>
              <w:t xml:space="preserve">  Е171</w:t>
            </w:r>
          </w:p>
        </w:tc>
        <w:tc>
          <w:tcPr>
            <w:tcW w:w="3113" w:type="dxa"/>
            <w:tcBorders>
              <w:top w:val="single" w:sz="4" w:space="0" w:color="auto"/>
              <w:bottom w:val="single" w:sz="4" w:space="0" w:color="auto"/>
            </w:tcBorders>
          </w:tcPr>
          <w:p w:rsidR="00F41AE2" w:rsidRPr="00900A93" w:rsidRDefault="00CB559B" w:rsidP="00B87A9E">
            <w:pPr>
              <w:jc w:val="both"/>
              <w:rPr>
                <w:rFonts w:ascii="Times New Roman" w:hAnsi="Times New Roman" w:cs="Times New Roman"/>
                <w:sz w:val="28"/>
                <w:szCs w:val="28"/>
                <w:shd w:val="clear" w:color="auto" w:fill="FFFFFF"/>
              </w:rPr>
            </w:pPr>
            <w:r w:rsidRPr="00900A93">
              <w:rPr>
                <w:rStyle w:val="apple-converted-space"/>
                <w:rFonts w:ascii="Times New Roman" w:hAnsi="Times New Roman" w:cs="Times New Roman"/>
                <w:sz w:val="28"/>
                <w:szCs w:val="28"/>
                <w:shd w:val="clear" w:color="auto" w:fill="FFFFFF"/>
              </w:rPr>
              <w:t> </w:t>
            </w:r>
            <w:r w:rsidRPr="00900A93">
              <w:rPr>
                <w:rFonts w:ascii="Times New Roman" w:hAnsi="Times New Roman" w:cs="Times New Roman"/>
                <w:sz w:val="28"/>
                <w:szCs w:val="28"/>
                <w:shd w:val="clear" w:color="auto" w:fill="FFFFFF"/>
              </w:rPr>
              <w:t>Диоксид титана не естественное для человеческого организма вещество его необходимо совсем исключить из своего рациона.</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r w:rsidR="00900A93" w:rsidRPr="00900A93" w:rsidTr="00B87A9E">
        <w:trPr>
          <w:trHeight w:val="285"/>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bottom w:val="single" w:sz="4" w:space="0" w:color="auto"/>
            </w:tcBorders>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Е 553  </w:t>
            </w:r>
            <w:r w:rsidR="00CB559B" w:rsidRPr="00900A93">
              <w:rPr>
                <w:rFonts w:ascii="Times New Roman" w:eastAsia="Calibri" w:hAnsi="Times New Roman" w:cs="Times New Roman"/>
                <w:sz w:val="28"/>
                <w:szCs w:val="28"/>
              </w:rPr>
              <w:t>- Тальк</w:t>
            </w:r>
          </w:p>
        </w:tc>
        <w:tc>
          <w:tcPr>
            <w:tcW w:w="3113" w:type="dxa"/>
            <w:tcBorders>
              <w:top w:val="single" w:sz="4" w:space="0" w:color="auto"/>
              <w:bottom w:val="single" w:sz="4" w:space="0" w:color="auto"/>
            </w:tcBorders>
          </w:tcPr>
          <w:p w:rsidR="00F41AE2" w:rsidRPr="00900A93" w:rsidRDefault="00DA6DA6"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 xml:space="preserve">Пищевая добавка Е553b признана во всем мире безопасной. Но в организм женщин (присыпка) </w:t>
            </w:r>
            <w:r w:rsidRPr="00900A93">
              <w:rPr>
                <w:rStyle w:val="apple-converted-space"/>
                <w:rFonts w:ascii="Times New Roman" w:hAnsi="Times New Roman" w:cs="Times New Roman"/>
                <w:sz w:val="28"/>
                <w:szCs w:val="28"/>
                <w:shd w:val="clear" w:color="auto" w:fill="FFFFFF"/>
              </w:rPr>
              <w:t> </w:t>
            </w:r>
            <w:r w:rsidRPr="00900A93">
              <w:rPr>
                <w:rFonts w:ascii="Times New Roman" w:hAnsi="Times New Roman" w:cs="Times New Roman"/>
                <w:sz w:val="28"/>
                <w:szCs w:val="28"/>
                <w:shd w:val="clear" w:color="auto" w:fill="FFFFFF"/>
              </w:rPr>
              <w:t>создает благоприятную среду для  злокачественной опухоли.</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r w:rsidR="00900A93" w:rsidRPr="00900A93" w:rsidTr="00B87A9E">
        <w:trPr>
          <w:trHeight w:val="420"/>
        </w:trPr>
        <w:tc>
          <w:tcPr>
            <w:tcW w:w="1420" w:type="dxa"/>
            <w:vMerge/>
          </w:tcPr>
          <w:p w:rsidR="00F41AE2" w:rsidRPr="00900A93" w:rsidRDefault="00F41AE2" w:rsidP="00F76100">
            <w:pPr>
              <w:ind w:firstLine="709"/>
              <w:jc w:val="both"/>
              <w:rPr>
                <w:rFonts w:ascii="Times New Roman" w:eastAsia="Calibri" w:hAnsi="Times New Roman" w:cs="Times New Roman"/>
                <w:sz w:val="28"/>
                <w:szCs w:val="28"/>
              </w:rPr>
            </w:pPr>
          </w:p>
        </w:tc>
        <w:tc>
          <w:tcPr>
            <w:tcW w:w="3372" w:type="dxa"/>
            <w:tcBorders>
              <w:top w:val="single" w:sz="4" w:space="0" w:color="auto"/>
            </w:tcBorders>
          </w:tcPr>
          <w:p w:rsidR="00F41AE2" w:rsidRPr="00900A93" w:rsidRDefault="00F41AE2"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Е422</w:t>
            </w:r>
            <w:r w:rsidR="00DA6DA6" w:rsidRPr="00900A93">
              <w:rPr>
                <w:rFonts w:ascii="Times New Roman" w:eastAsia="Calibri" w:hAnsi="Times New Roman" w:cs="Times New Roman"/>
                <w:sz w:val="28"/>
                <w:szCs w:val="28"/>
              </w:rPr>
              <w:t xml:space="preserve"> – Глицерин </w:t>
            </w:r>
          </w:p>
        </w:tc>
        <w:tc>
          <w:tcPr>
            <w:tcW w:w="3113" w:type="dxa"/>
            <w:tcBorders>
              <w:top w:val="single" w:sz="4" w:space="0" w:color="auto"/>
            </w:tcBorders>
          </w:tcPr>
          <w:p w:rsidR="00F41AE2" w:rsidRPr="00900A93" w:rsidRDefault="00DA6DA6"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AFAFE"/>
              </w:rPr>
              <w:t xml:space="preserve">Вытягивает воду из любых тканей. Поэтому у людей, которые страдают заболеваниями почек, пищевая добавка Е422 может спровоцировать обострение недуга. </w:t>
            </w:r>
            <w:r w:rsidRPr="00900A93">
              <w:rPr>
                <w:rStyle w:val="af2"/>
                <w:rFonts w:ascii="Times New Roman" w:hAnsi="Times New Roman" w:cs="Times New Roman"/>
                <w:sz w:val="28"/>
                <w:szCs w:val="28"/>
                <w:shd w:val="clear" w:color="auto" w:fill="FAFAFE"/>
              </w:rPr>
              <w:t xml:space="preserve">Негативно влияет на процессы кровообращения в организме и состояние </w:t>
            </w:r>
            <w:r w:rsidRPr="00900A93">
              <w:rPr>
                <w:rStyle w:val="af2"/>
                <w:rFonts w:ascii="Times New Roman" w:hAnsi="Times New Roman" w:cs="Times New Roman"/>
                <w:sz w:val="28"/>
                <w:szCs w:val="28"/>
                <w:shd w:val="clear" w:color="auto" w:fill="FAFAFE"/>
              </w:rPr>
              <w:lastRenderedPageBreak/>
              <w:t>сосудов</w:t>
            </w:r>
            <w:r w:rsidRPr="00900A93">
              <w:rPr>
                <w:rFonts w:ascii="Times New Roman" w:hAnsi="Times New Roman" w:cs="Times New Roman"/>
                <w:sz w:val="28"/>
                <w:szCs w:val="28"/>
                <w:shd w:val="clear" w:color="auto" w:fill="FAFAFE"/>
              </w:rPr>
              <w:t>.</w:t>
            </w:r>
          </w:p>
        </w:tc>
        <w:tc>
          <w:tcPr>
            <w:tcW w:w="1701" w:type="dxa"/>
            <w:vMerge/>
          </w:tcPr>
          <w:p w:rsidR="00F41AE2" w:rsidRPr="00900A93" w:rsidRDefault="00F41AE2" w:rsidP="00F76100">
            <w:pPr>
              <w:ind w:firstLine="709"/>
              <w:jc w:val="both"/>
              <w:rPr>
                <w:rFonts w:ascii="Times New Roman" w:eastAsia="Calibri" w:hAnsi="Times New Roman" w:cs="Times New Roman"/>
                <w:sz w:val="28"/>
                <w:szCs w:val="28"/>
              </w:rPr>
            </w:pPr>
          </w:p>
        </w:tc>
      </w:tr>
    </w:tbl>
    <w:p w:rsidR="00EF5F33" w:rsidRPr="00900A93" w:rsidRDefault="00CB559B" w:rsidP="00F76100">
      <w:pPr>
        <w:spacing w:after="0" w:line="240" w:lineRule="auto"/>
        <w:ind w:firstLine="709"/>
        <w:jc w:val="both"/>
        <w:rPr>
          <w:rFonts w:ascii="Times New Roman" w:eastAsia="Calibri" w:hAnsi="Times New Roman" w:cs="Times New Roman"/>
          <w:sz w:val="28"/>
          <w:szCs w:val="28"/>
        </w:rPr>
      </w:pPr>
      <w:r w:rsidRPr="00900A93">
        <w:rPr>
          <w:rFonts w:ascii="Times New Roman" w:hAnsi="Times New Roman" w:cs="Times New Roman"/>
          <w:sz w:val="28"/>
          <w:szCs w:val="28"/>
          <w:shd w:val="clear" w:color="auto" w:fill="FFFFFF"/>
        </w:rPr>
        <w:lastRenderedPageBreak/>
        <w:t>Диоксид титана или добавка Е171 — это природное, химически инертное соединение титана и кислорода, имеющее химическую формулу TiO</w:t>
      </w:r>
      <w:r w:rsidRPr="00900A93">
        <w:rPr>
          <w:rFonts w:ascii="Times New Roman" w:hAnsi="Times New Roman" w:cs="Times New Roman"/>
          <w:sz w:val="28"/>
          <w:szCs w:val="28"/>
          <w:bdr w:val="none" w:sz="0" w:space="0" w:color="auto" w:frame="1"/>
          <w:shd w:val="clear" w:color="auto" w:fill="FFFFFF"/>
          <w:vertAlign w:val="subscript"/>
        </w:rPr>
        <w:t>2</w:t>
      </w:r>
      <w:r w:rsidRPr="00900A93">
        <w:rPr>
          <w:rFonts w:ascii="Times New Roman" w:hAnsi="Times New Roman" w:cs="Times New Roman"/>
          <w:sz w:val="28"/>
          <w:szCs w:val="28"/>
          <w:shd w:val="clear" w:color="auto" w:fill="FFFFFF"/>
        </w:rPr>
        <w:t>.</w:t>
      </w:r>
      <w:r w:rsidR="00B87A9E" w:rsidRPr="00900A93">
        <w:rPr>
          <w:rFonts w:ascii="Times New Roman" w:hAnsi="Times New Roman" w:cs="Times New Roman"/>
          <w:sz w:val="28"/>
          <w:szCs w:val="28"/>
        </w:rPr>
        <w:t xml:space="preserve">   </w:t>
      </w:r>
      <w:r w:rsidRPr="00900A93">
        <w:rPr>
          <w:rFonts w:ascii="Times New Roman" w:hAnsi="Times New Roman" w:cs="Times New Roman"/>
          <w:sz w:val="28"/>
          <w:szCs w:val="28"/>
          <w:shd w:val="clear" w:color="auto" w:fill="FFFFFF"/>
        </w:rPr>
        <w:t xml:space="preserve">Источниками диоксида титана в природе являются минералы рутил, </w:t>
      </w:r>
      <w:proofErr w:type="spellStart"/>
      <w:r w:rsidRPr="00900A93">
        <w:rPr>
          <w:rFonts w:ascii="Times New Roman" w:hAnsi="Times New Roman" w:cs="Times New Roman"/>
          <w:sz w:val="28"/>
          <w:szCs w:val="28"/>
          <w:shd w:val="clear" w:color="auto" w:fill="FFFFFF"/>
        </w:rPr>
        <w:t>анатаз</w:t>
      </w:r>
      <w:proofErr w:type="spellEnd"/>
      <w:r w:rsidRPr="00900A93">
        <w:rPr>
          <w:rFonts w:ascii="Times New Roman" w:hAnsi="Times New Roman" w:cs="Times New Roman"/>
          <w:sz w:val="28"/>
          <w:szCs w:val="28"/>
          <w:shd w:val="clear" w:color="auto" w:fill="FFFFFF"/>
        </w:rPr>
        <w:t xml:space="preserve">, </w:t>
      </w:r>
      <w:proofErr w:type="spellStart"/>
      <w:r w:rsidRPr="00900A93">
        <w:rPr>
          <w:rFonts w:ascii="Times New Roman" w:hAnsi="Times New Roman" w:cs="Times New Roman"/>
          <w:sz w:val="28"/>
          <w:szCs w:val="28"/>
          <w:shd w:val="clear" w:color="auto" w:fill="FFFFFF"/>
        </w:rPr>
        <w:t>брукит</w:t>
      </w:r>
      <w:proofErr w:type="spellEnd"/>
      <w:r w:rsidRPr="00900A93">
        <w:rPr>
          <w:rFonts w:ascii="Times New Roman" w:hAnsi="Times New Roman" w:cs="Times New Roman"/>
          <w:sz w:val="28"/>
          <w:szCs w:val="28"/>
          <w:shd w:val="clear" w:color="auto" w:fill="FFFFFF"/>
        </w:rPr>
        <w:t xml:space="preserve"> и ильменит. Причем последний из них — самая распространенная форма титановой руды в мире. Диоксид титана выделяют из исходной руды различными химическими методами, выбор которых зависит от вида исходного сырья.</w:t>
      </w:r>
      <w:r w:rsidR="00B87A9E" w:rsidRPr="00900A93">
        <w:rPr>
          <w:rFonts w:ascii="Times New Roman" w:hAnsi="Times New Roman" w:cs="Times New Roman"/>
          <w:sz w:val="28"/>
          <w:szCs w:val="28"/>
          <w:shd w:val="clear" w:color="auto" w:fill="FFFFFF"/>
        </w:rPr>
        <w:t xml:space="preserve"> </w:t>
      </w:r>
      <w:r w:rsidRPr="00900A93">
        <w:rPr>
          <w:rFonts w:ascii="Times New Roman" w:hAnsi="Times New Roman" w:cs="Times New Roman"/>
          <w:sz w:val="28"/>
          <w:szCs w:val="28"/>
          <w:shd w:val="clear" w:color="auto" w:fill="FFFFFF"/>
        </w:rPr>
        <w:t>Диоксид титана является наиболее широко используемым белым пигментом из-за его яркости и очень высокого коэффициента преломления, в чем он уступает лишь немногим другим материалам.</w:t>
      </w:r>
    </w:p>
    <w:p w:rsidR="00CB559B" w:rsidRPr="00900A93" w:rsidRDefault="00DA6DA6" w:rsidP="00F76100">
      <w:pPr>
        <w:spacing w:after="0" w:line="240" w:lineRule="auto"/>
        <w:ind w:firstLine="709"/>
        <w:jc w:val="both"/>
        <w:rPr>
          <w:rFonts w:ascii="Times New Roman" w:eastAsia="Calibri" w:hAnsi="Times New Roman" w:cs="Times New Roman"/>
          <w:sz w:val="28"/>
          <w:szCs w:val="28"/>
        </w:rPr>
      </w:pPr>
      <w:r w:rsidRPr="00900A93">
        <w:rPr>
          <w:rFonts w:ascii="Times New Roman" w:hAnsi="Times New Roman" w:cs="Times New Roman"/>
          <w:sz w:val="28"/>
          <w:szCs w:val="28"/>
          <w:shd w:val="clear" w:color="auto" w:fill="FFFFFF"/>
        </w:rPr>
        <w:t xml:space="preserve">В пищевой промышленности тальк применяется в основном при изготовлении кондитерских изделий и для глянцевания. Пищевая добавка Е553b придает блеск карамельным массам. Он входит в состав драже, карамели. Допускается использование талька в производстве сыров и сырных продуктов, пряностей, сухого молока и сливок, сахара, соли и их заменителей. В этом случае добавка Е-553b препятствует </w:t>
      </w:r>
      <w:proofErr w:type="spellStart"/>
      <w:r w:rsidRPr="00900A93">
        <w:rPr>
          <w:rFonts w:ascii="Times New Roman" w:hAnsi="Times New Roman" w:cs="Times New Roman"/>
          <w:sz w:val="28"/>
          <w:szCs w:val="28"/>
          <w:shd w:val="clear" w:color="auto" w:fill="FFFFFF"/>
        </w:rPr>
        <w:t>комкованию</w:t>
      </w:r>
      <w:proofErr w:type="spellEnd"/>
      <w:r w:rsidRPr="00900A93">
        <w:rPr>
          <w:rFonts w:ascii="Times New Roman" w:hAnsi="Times New Roman" w:cs="Times New Roman"/>
          <w:sz w:val="28"/>
          <w:szCs w:val="28"/>
          <w:shd w:val="clear" w:color="auto" w:fill="FFFFFF"/>
        </w:rPr>
        <w:t xml:space="preserve"> и слеживанию. В фармацевтике на основе талька изготавливается детская присыпка. В бытовых нуждах тальк применяется для минимизации трения поверхностей, например, в обуви, резиновых перчатках. Он препятствует слеживанию и слипанию резиновых изделий при их длительном хранении. В качестве наполнителя тальк используется в бумажной, медицинской, резиновой, лакокрасочной, парфюмерной, косметической отраслях промышленности.</w:t>
      </w:r>
      <w:r w:rsidRPr="00900A93">
        <w:rPr>
          <w:rStyle w:val="apple-converted-space"/>
          <w:rFonts w:ascii="Times New Roman" w:hAnsi="Times New Roman" w:cs="Times New Roman"/>
          <w:sz w:val="28"/>
          <w:szCs w:val="28"/>
          <w:shd w:val="clear" w:color="auto" w:fill="FFFFFF"/>
        </w:rPr>
        <w:t> </w:t>
      </w:r>
    </w:p>
    <w:p w:rsidR="00CB559B" w:rsidRPr="00900A93" w:rsidRDefault="00CB559B" w:rsidP="00F76100">
      <w:pPr>
        <w:spacing w:after="0" w:line="240" w:lineRule="auto"/>
        <w:ind w:firstLine="709"/>
        <w:jc w:val="both"/>
        <w:rPr>
          <w:rFonts w:ascii="Times New Roman" w:eastAsia="Calibri" w:hAnsi="Times New Roman" w:cs="Times New Roman"/>
          <w:sz w:val="28"/>
          <w:szCs w:val="28"/>
        </w:rPr>
      </w:pPr>
    </w:p>
    <w:p w:rsidR="005A3B5B" w:rsidRPr="00900A93" w:rsidRDefault="005A3B5B" w:rsidP="00B87A9E">
      <w:pPr>
        <w:spacing w:after="0" w:line="240" w:lineRule="auto"/>
        <w:ind w:firstLine="709"/>
        <w:jc w:val="both"/>
        <w:rPr>
          <w:rFonts w:ascii="Times New Roman" w:eastAsia="Calibri" w:hAnsi="Times New Roman" w:cs="Times New Roman"/>
          <w:b/>
          <w:sz w:val="28"/>
          <w:szCs w:val="28"/>
        </w:rPr>
      </w:pPr>
      <w:r w:rsidRPr="00900A93">
        <w:rPr>
          <w:rFonts w:ascii="Times New Roman" w:eastAsia="Calibri" w:hAnsi="Times New Roman" w:cs="Times New Roman"/>
          <w:sz w:val="28"/>
          <w:szCs w:val="28"/>
        </w:rPr>
        <w:t xml:space="preserve">Таблица 5. </w:t>
      </w:r>
      <w:r w:rsidRPr="00900A93">
        <w:rPr>
          <w:rFonts w:ascii="Times New Roman" w:eastAsia="Calibri" w:hAnsi="Times New Roman" w:cs="Times New Roman"/>
          <w:b/>
          <w:sz w:val="28"/>
          <w:szCs w:val="28"/>
        </w:rPr>
        <w:t xml:space="preserve"> Анализ </w:t>
      </w:r>
      <w:r w:rsidR="001458D4" w:rsidRPr="00900A93">
        <w:rPr>
          <w:rFonts w:ascii="Times New Roman" w:eastAsia="Calibri" w:hAnsi="Times New Roman" w:cs="Times New Roman"/>
          <w:b/>
          <w:sz w:val="28"/>
          <w:szCs w:val="28"/>
        </w:rPr>
        <w:t xml:space="preserve"> этикеток </w:t>
      </w:r>
      <w:r w:rsidRPr="00900A93">
        <w:rPr>
          <w:rFonts w:ascii="Times New Roman" w:eastAsia="Calibri" w:hAnsi="Times New Roman" w:cs="Times New Roman"/>
          <w:b/>
          <w:sz w:val="28"/>
          <w:szCs w:val="28"/>
        </w:rPr>
        <w:t>качественного состава шоколадных батончиков</w:t>
      </w:r>
    </w:p>
    <w:tbl>
      <w:tblPr>
        <w:tblStyle w:val="13"/>
        <w:tblpPr w:leftFromText="180" w:rightFromText="180" w:vertAnchor="text" w:horzAnchor="margin" w:tblpY="-168"/>
        <w:tblW w:w="9606" w:type="dxa"/>
        <w:tblLayout w:type="fixed"/>
        <w:tblLook w:val="04A0" w:firstRow="1" w:lastRow="0" w:firstColumn="1" w:lastColumn="0" w:noHBand="0" w:noVBand="1"/>
      </w:tblPr>
      <w:tblGrid>
        <w:gridCol w:w="1384"/>
        <w:gridCol w:w="1276"/>
        <w:gridCol w:w="5245"/>
        <w:gridCol w:w="1701"/>
      </w:tblGrid>
      <w:tr w:rsidR="00900A93" w:rsidRPr="00900A93" w:rsidTr="008A2519">
        <w:trPr>
          <w:trHeight w:val="379"/>
        </w:trPr>
        <w:tc>
          <w:tcPr>
            <w:tcW w:w="1384" w:type="dxa"/>
          </w:tcPr>
          <w:p w:rsidR="00163A03" w:rsidRPr="00900A93" w:rsidRDefault="00163A03"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lastRenderedPageBreak/>
              <w:t>Название</w:t>
            </w:r>
          </w:p>
        </w:tc>
        <w:tc>
          <w:tcPr>
            <w:tcW w:w="1276" w:type="dxa"/>
          </w:tcPr>
          <w:p w:rsidR="00163A03" w:rsidRPr="00900A93" w:rsidRDefault="00163A03"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Добавки</w:t>
            </w:r>
          </w:p>
        </w:tc>
        <w:tc>
          <w:tcPr>
            <w:tcW w:w="5245" w:type="dxa"/>
          </w:tcPr>
          <w:p w:rsidR="00163A03" w:rsidRPr="00900A93" w:rsidRDefault="00163A03"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Заболевания</w:t>
            </w:r>
          </w:p>
        </w:tc>
        <w:tc>
          <w:tcPr>
            <w:tcW w:w="1701" w:type="dxa"/>
          </w:tcPr>
          <w:p w:rsidR="00163A03" w:rsidRPr="00900A93" w:rsidRDefault="00163A03"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Производитель</w:t>
            </w:r>
          </w:p>
        </w:tc>
      </w:tr>
      <w:tr w:rsidR="00900A93" w:rsidRPr="00900A93" w:rsidTr="008A2519">
        <w:trPr>
          <w:trHeight w:val="314"/>
        </w:trPr>
        <w:tc>
          <w:tcPr>
            <w:tcW w:w="1384" w:type="dxa"/>
            <w:vMerge w:val="restart"/>
          </w:tcPr>
          <w:p w:rsidR="008A2519"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lang w:val="en-US"/>
              </w:rPr>
              <w:t>Milky</w:t>
            </w:r>
          </w:p>
          <w:p w:rsidR="002F78FA" w:rsidRPr="00900A93" w:rsidRDefault="002F78FA" w:rsidP="00B87A9E">
            <w:pPr>
              <w:jc w:val="both"/>
              <w:rPr>
                <w:rFonts w:ascii="Times New Roman" w:eastAsia="Calibri" w:hAnsi="Times New Roman" w:cs="Times New Roman"/>
                <w:sz w:val="28"/>
                <w:szCs w:val="28"/>
                <w:lang w:val="en-US"/>
              </w:rPr>
            </w:pPr>
            <w:r w:rsidRPr="00900A93">
              <w:rPr>
                <w:rFonts w:ascii="Times New Roman" w:eastAsia="Calibri" w:hAnsi="Times New Roman" w:cs="Times New Roman"/>
                <w:sz w:val="28"/>
                <w:szCs w:val="28"/>
                <w:lang w:val="en-US"/>
              </w:rPr>
              <w:t>Way</w:t>
            </w:r>
          </w:p>
        </w:tc>
        <w:tc>
          <w:tcPr>
            <w:tcW w:w="1276" w:type="dxa"/>
            <w:tcBorders>
              <w:bottom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Соевый лецитин Е322</w:t>
            </w:r>
          </w:p>
        </w:tc>
        <w:tc>
          <w:tcPr>
            <w:tcW w:w="5245" w:type="dxa"/>
            <w:tcBorders>
              <w:bottom w:val="single" w:sz="4" w:space="0" w:color="auto"/>
            </w:tcBorders>
          </w:tcPr>
          <w:p w:rsidR="002F78FA" w:rsidRPr="00900A93" w:rsidRDefault="002F78FA" w:rsidP="00B87A9E">
            <w:pPr>
              <w:jc w:val="both"/>
              <w:rPr>
                <w:rFonts w:ascii="Times New Roman" w:hAnsi="Times New Roman" w:cs="Times New Roman"/>
                <w:sz w:val="28"/>
                <w:szCs w:val="28"/>
                <w:shd w:val="clear" w:color="auto" w:fill="FFFFFF"/>
              </w:rPr>
            </w:pPr>
            <w:r w:rsidRPr="00900A93">
              <w:rPr>
                <w:rFonts w:ascii="Times New Roman" w:hAnsi="Times New Roman" w:cs="Times New Roman"/>
                <w:sz w:val="28"/>
                <w:szCs w:val="28"/>
                <w:shd w:val="clear" w:color="auto" w:fill="FFFFFF"/>
              </w:rPr>
              <w:t xml:space="preserve"> Действует на эндокринную систему. Вызывает тошноту, повышенное слюноотделение. Наносит минимальный вред.</w:t>
            </w:r>
          </w:p>
        </w:tc>
        <w:tc>
          <w:tcPr>
            <w:tcW w:w="1701" w:type="dxa"/>
            <w:vMerge w:val="restart"/>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г.</w:t>
            </w:r>
            <w:r w:rsidR="008A2519" w:rsidRPr="00900A93">
              <w:rPr>
                <w:rFonts w:ascii="Times New Roman" w:eastAsia="Calibri" w:hAnsi="Times New Roman" w:cs="Times New Roman"/>
                <w:sz w:val="28"/>
                <w:szCs w:val="28"/>
              </w:rPr>
              <w:t xml:space="preserve"> </w:t>
            </w:r>
            <w:r w:rsidRPr="00900A93">
              <w:rPr>
                <w:rFonts w:ascii="Times New Roman" w:eastAsia="Calibri" w:hAnsi="Times New Roman" w:cs="Times New Roman"/>
                <w:sz w:val="28"/>
                <w:szCs w:val="28"/>
              </w:rPr>
              <w:t xml:space="preserve">Ступино </w:t>
            </w:r>
            <w:proofErr w:type="gramStart"/>
            <w:r w:rsidRPr="00900A93">
              <w:rPr>
                <w:rFonts w:ascii="Times New Roman" w:eastAsia="Calibri" w:hAnsi="Times New Roman" w:cs="Times New Roman"/>
                <w:sz w:val="28"/>
                <w:szCs w:val="28"/>
              </w:rPr>
              <w:t>Московская</w:t>
            </w:r>
            <w:proofErr w:type="gramEnd"/>
            <w:r w:rsidRPr="00900A93">
              <w:rPr>
                <w:rFonts w:ascii="Times New Roman" w:eastAsia="Calibri" w:hAnsi="Times New Roman" w:cs="Times New Roman"/>
                <w:sz w:val="28"/>
                <w:szCs w:val="28"/>
              </w:rPr>
              <w:t xml:space="preserve"> обл.</w:t>
            </w:r>
          </w:p>
        </w:tc>
      </w:tr>
      <w:tr w:rsidR="00900A93" w:rsidRPr="00900A93" w:rsidTr="008A2519">
        <w:trPr>
          <w:trHeight w:val="1020"/>
        </w:trPr>
        <w:tc>
          <w:tcPr>
            <w:tcW w:w="1384" w:type="dxa"/>
            <w:vMerge/>
          </w:tcPr>
          <w:p w:rsidR="002F78FA" w:rsidRPr="00900A93" w:rsidRDefault="002F78FA" w:rsidP="00B87A9E">
            <w:pPr>
              <w:ind w:firstLine="709"/>
              <w:jc w:val="both"/>
              <w:rPr>
                <w:rFonts w:ascii="Times New Roman" w:eastAsia="Calibri" w:hAnsi="Times New Roman" w:cs="Times New Roman"/>
                <w:sz w:val="28"/>
                <w:szCs w:val="28"/>
              </w:rPr>
            </w:pPr>
          </w:p>
        </w:tc>
        <w:tc>
          <w:tcPr>
            <w:tcW w:w="1276" w:type="dxa"/>
            <w:tcBorders>
              <w:top w:val="single" w:sz="4" w:space="0" w:color="auto"/>
              <w:bottom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Ванилин</w:t>
            </w:r>
          </w:p>
        </w:tc>
        <w:tc>
          <w:tcPr>
            <w:tcW w:w="5245" w:type="dxa"/>
            <w:tcBorders>
              <w:top w:val="single" w:sz="4" w:space="0" w:color="auto"/>
              <w:bottom w:val="single" w:sz="4" w:space="0" w:color="auto"/>
            </w:tcBorders>
          </w:tcPr>
          <w:p w:rsidR="002F78FA" w:rsidRPr="00900A93" w:rsidRDefault="00B87A9E" w:rsidP="00B87A9E">
            <w:pPr>
              <w:shd w:val="clear" w:color="auto" w:fill="FFFFFF"/>
              <w:textAlignment w:val="baseline"/>
              <w:rPr>
                <w:rFonts w:ascii="Times New Roman" w:hAnsi="Times New Roman" w:cs="Times New Roman"/>
                <w:sz w:val="28"/>
                <w:szCs w:val="28"/>
                <w:shd w:val="clear" w:color="auto" w:fill="FFFFFF"/>
              </w:rPr>
            </w:pPr>
            <w:r w:rsidRPr="00900A93">
              <w:rPr>
                <w:rFonts w:ascii="Times New Roman" w:eastAsia="Times New Roman" w:hAnsi="Times New Roman" w:cs="Times New Roman"/>
                <w:sz w:val="28"/>
                <w:szCs w:val="28"/>
                <w:lang w:eastAsia="ru-RU"/>
              </w:rPr>
              <w:t>М</w:t>
            </w:r>
            <w:r w:rsidR="002F78FA" w:rsidRPr="00900A93">
              <w:rPr>
                <w:rFonts w:ascii="Times New Roman" w:eastAsia="Times New Roman" w:hAnsi="Times New Roman" w:cs="Times New Roman"/>
                <w:sz w:val="28"/>
                <w:szCs w:val="28"/>
                <w:lang w:eastAsia="ru-RU"/>
              </w:rPr>
              <w:t>ожет вызвать сильную аллергическую реакцию, проявляющуюся в раздражении кожи и слизистых оболочек.</w:t>
            </w:r>
          </w:p>
        </w:tc>
        <w:tc>
          <w:tcPr>
            <w:tcW w:w="1701" w:type="dxa"/>
            <w:vMerge/>
          </w:tcPr>
          <w:p w:rsidR="002F78FA" w:rsidRPr="00900A93" w:rsidRDefault="002F78FA" w:rsidP="00B87A9E">
            <w:pPr>
              <w:ind w:firstLine="709"/>
              <w:jc w:val="both"/>
              <w:rPr>
                <w:rFonts w:ascii="Times New Roman" w:eastAsia="Calibri" w:hAnsi="Times New Roman" w:cs="Times New Roman"/>
                <w:sz w:val="28"/>
                <w:szCs w:val="28"/>
              </w:rPr>
            </w:pPr>
          </w:p>
        </w:tc>
      </w:tr>
      <w:tr w:rsidR="00900A93" w:rsidRPr="00900A93" w:rsidTr="008A2519">
        <w:trPr>
          <w:trHeight w:val="345"/>
        </w:trPr>
        <w:tc>
          <w:tcPr>
            <w:tcW w:w="1384" w:type="dxa"/>
            <w:vMerge/>
          </w:tcPr>
          <w:p w:rsidR="002F78FA" w:rsidRPr="00900A93" w:rsidRDefault="002F78FA" w:rsidP="00B87A9E">
            <w:pPr>
              <w:ind w:firstLine="709"/>
              <w:jc w:val="both"/>
              <w:rPr>
                <w:rFonts w:ascii="Times New Roman" w:eastAsia="Calibri" w:hAnsi="Times New Roman" w:cs="Times New Roman"/>
                <w:sz w:val="28"/>
                <w:szCs w:val="28"/>
              </w:rPr>
            </w:pPr>
          </w:p>
        </w:tc>
        <w:tc>
          <w:tcPr>
            <w:tcW w:w="1276" w:type="dxa"/>
            <w:tcBorders>
              <w:top w:val="single" w:sz="4" w:space="0" w:color="auto"/>
              <w:bottom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Пальмовое масл</w:t>
            </w:r>
            <w:proofErr w:type="gramStart"/>
            <w:r w:rsidRPr="00900A93">
              <w:rPr>
                <w:rFonts w:ascii="Times New Roman" w:eastAsia="Calibri" w:hAnsi="Times New Roman" w:cs="Times New Roman"/>
                <w:sz w:val="28"/>
                <w:szCs w:val="28"/>
              </w:rPr>
              <w:t>о(</w:t>
            </w:r>
            <w:proofErr w:type="gramEnd"/>
            <w:r w:rsidRPr="00900A93">
              <w:rPr>
                <w:rFonts w:ascii="Times New Roman" w:eastAsia="Calibri" w:hAnsi="Times New Roman" w:cs="Times New Roman"/>
                <w:sz w:val="28"/>
                <w:szCs w:val="28"/>
              </w:rPr>
              <w:t>содержит насыщенные жиры)</w:t>
            </w:r>
          </w:p>
        </w:tc>
        <w:tc>
          <w:tcPr>
            <w:tcW w:w="5245" w:type="dxa"/>
            <w:tcBorders>
              <w:top w:val="single" w:sz="4" w:space="0" w:color="auto"/>
              <w:bottom w:val="single" w:sz="4" w:space="0" w:color="auto"/>
            </w:tcBorders>
          </w:tcPr>
          <w:p w:rsidR="002F78FA" w:rsidRPr="00900A93" w:rsidRDefault="002F78FA" w:rsidP="00B87A9E">
            <w:pPr>
              <w:shd w:val="clear" w:color="auto" w:fill="FFFFFF"/>
              <w:spacing w:after="75"/>
              <w:rPr>
                <w:rFonts w:ascii="Times New Roman" w:eastAsia="Times New Roman" w:hAnsi="Times New Roman" w:cs="Times New Roman"/>
                <w:sz w:val="28"/>
                <w:szCs w:val="28"/>
                <w:lang w:eastAsia="ru-RU"/>
              </w:rPr>
            </w:pPr>
            <w:r w:rsidRPr="00900A93">
              <w:rPr>
                <w:rFonts w:ascii="Times New Roman" w:eastAsia="Times New Roman" w:hAnsi="Times New Roman" w:cs="Times New Roman"/>
                <w:sz w:val="28"/>
                <w:szCs w:val="28"/>
                <w:lang w:eastAsia="ru-RU"/>
              </w:rPr>
              <w:t>Способность повышать уровень холестерина в крови и провоцировать развитие атеросклероза, тромбоза сосудов, заболеваний сердца, ожирения делают пальмовое масло неприемлемым продуктом в питании.</w:t>
            </w:r>
          </w:p>
        </w:tc>
        <w:tc>
          <w:tcPr>
            <w:tcW w:w="1701" w:type="dxa"/>
            <w:vMerge/>
            <w:tcBorders>
              <w:bottom w:val="single" w:sz="4" w:space="0" w:color="auto"/>
            </w:tcBorders>
          </w:tcPr>
          <w:p w:rsidR="002F78FA" w:rsidRPr="00900A93" w:rsidRDefault="002F78FA" w:rsidP="00B87A9E">
            <w:pPr>
              <w:ind w:firstLine="709"/>
              <w:jc w:val="both"/>
              <w:rPr>
                <w:rFonts w:ascii="Times New Roman" w:eastAsia="Calibri" w:hAnsi="Times New Roman" w:cs="Times New Roman"/>
                <w:sz w:val="28"/>
                <w:szCs w:val="28"/>
              </w:rPr>
            </w:pPr>
          </w:p>
        </w:tc>
      </w:tr>
      <w:tr w:rsidR="00900A93" w:rsidRPr="00900A93" w:rsidTr="008A2519">
        <w:trPr>
          <w:trHeight w:val="453"/>
        </w:trPr>
        <w:tc>
          <w:tcPr>
            <w:tcW w:w="1384" w:type="dxa"/>
            <w:vMerge w:val="restart"/>
          </w:tcPr>
          <w:p w:rsidR="002F78FA" w:rsidRPr="00900A93" w:rsidRDefault="002F78FA" w:rsidP="00B87A9E">
            <w:pPr>
              <w:jc w:val="both"/>
              <w:rPr>
                <w:rFonts w:ascii="Times New Roman" w:eastAsia="Calibri" w:hAnsi="Times New Roman" w:cs="Times New Roman"/>
                <w:sz w:val="28"/>
                <w:szCs w:val="28"/>
                <w:lang w:val="en-US"/>
              </w:rPr>
            </w:pPr>
            <w:r w:rsidRPr="00900A93">
              <w:rPr>
                <w:rFonts w:ascii="Times New Roman" w:eastAsia="Calibri" w:hAnsi="Times New Roman" w:cs="Times New Roman"/>
                <w:sz w:val="28"/>
                <w:szCs w:val="28"/>
                <w:lang w:val="en-US"/>
              </w:rPr>
              <w:t>Snickers</w:t>
            </w:r>
          </w:p>
        </w:tc>
        <w:tc>
          <w:tcPr>
            <w:tcW w:w="1276" w:type="dxa"/>
            <w:tcBorders>
              <w:bottom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Соевый лецитин Е322</w:t>
            </w:r>
          </w:p>
        </w:tc>
        <w:tc>
          <w:tcPr>
            <w:tcW w:w="5245" w:type="dxa"/>
            <w:tcBorders>
              <w:top w:val="single" w:sz="4" w:space="0" w:color="auto"/>
              <w:bottom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hAnsi="Times New Roman" w:cs="Times New Roman"/>
                <w:sz w:val="28"/>
                <w:szCs w:val="28"/>
                <w:shd w:val="clear" w:color="auto" w:fill="FFFFFF"/>
              </w:rPr>
              <w:t>Действует на эндокринную систему. Вызывает тошноту, повышенное слюноотделение. Наносит минимальный вред.</w:t>
            </w:r>
          </w:p>
        </w:tc>
        <w:tc>
          <w:tcPr>
            <w:tcW w:w="1701" w:type="dxa"/>
            <w:vMerge w:val="restart"/>
          </w:tcPr>
          <w:p w:rsidR="002F78FA" w:rsidRPr="00900A93" w:rsidRDefault="002F78FA" w:rsidP="00B87A9E">
            <w:pPr>
              <w:jc w:val="both"/>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г</w:t>
            </w:r>
            <w:proofErr w:type="gramStart"/>
            <w:r w:rsidRPr="00900A93">
              <w:rPr>
                <w:rFonts w:ascii="Times New Roman" w:eastAsia="Calibri" w:hAnsi="Times New Roman" w:cs="Times New Roman"/>
                <w:sz w:val="28"/>
                <w:szCs w:val="28"/>
              </w:rPr>
              <w:t>.С</w:t>
            </w:r>
            <w:proofErr w:type="gramEnd"/>
            <w:r w:rsidRPr="00900A93">
              <w:rPr>
                <w:rFonts w:ascii="Times New Roman" w:eastAsia="Calibri" w:hAnsi="Times New Roman" w:cs="Times New Roman"/>
                <w:sz w:val="28"/>
                <w:szCs w:val="28"/>
              </w:rPr>
              <w:t>тупино</w:t>
            </w:r>
            <w:proofErr w:type="spellEnd"/>
            <w:r w:rsidRPr="00900A93">
              <w:rPr>
                <w:rFonts w:ascii="Times New Roman" w:eastAsia="Calibri" w:hAnsi="Times New Roman" w:cs="Times New Roman"/>
                <w:sz w:val="28"/>
                <w:szCs w:val="28"/>
              </w:rPr>
              <w:t xml:space="preserve"> Московская обл.</w:t>
            </w:r>
          </w:p>
          <w:p w:rsidR="00A8303D" w:rsidRPr="00900A93" w:rsidRDefault="00A8303D" w:rsidP="00B87A9E">
            <w:pPr>
              <w:ind w:firstLine="709"/>
              <w:jc w:val="both"/>
              <w:rPr>
                <w:rFonts w:ascii="Times New Roman" w:eastAsia="Calibri" w:hAnsi="Times New Roman" w:cs="Times New Roman"/>
                <w:sz w:val="28"/>
                <w:szCs w:val="28"/>
              </w:rPr>
            </w:pPr>
          </w:p>
        </w:tc>
      </w:tr>
      <w:tr w:rsidR="00900A93" w:rsidRPr="00900A93" w:rsidTr="008A2519">
        <w:trPr>
          <w:trHeight w:val="1080"/>
        </w:trPr>
        <w:tc>
          <w:tcPr>
            <w:tcW w:w="1384" w:type="dxa"/>
            <w:vMerge/>
          </w:tcPr>
          <w:p w:rsidR="002F78FA" w:rsidRPr="00900A93" w:rsidRDefault="002F78FA" w:rsidP="00B87A9E">
            <w:pPr>
              <w:ind w:firstLine="709"/>
              <w:jc w:val="both"/>
              <w:rPr>
                <w:rFonts w:ascii="Times New Roman" w:eastAsia="Calibri" w:hAnsi="Times New Roman" w:cs="Times New Roman"/>
                <w:sz w:val="28"/>
                <w:szCs w:val="28"/>
                <w:lang w:val="en-US"/>
              </w:rPr>
            </w:pPr>
          </w:p>
        </w:tc>
        <w:tc>
          <w:tcPr>
            <w:tcW w:w="1276" w:type="dxa"/>
            <w:tcBorders>
              <w:top w:val="single" w:sz="4" w:space="0" w:color="auto"/>
              <w:bottom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Ванилин</w:t>
            </w:r>
          </w:p>
        </w:tc>
        <w:tc>
          <w:tcPr>
            <w:tcW w:w="5245" w:type="dxa"/>
            <w:tcBorders>
              <w:top w:val="single" w:sz="4" w:space="0" w:color="auto"/>
              <w:bottom w:val="single" w:sz="4" w:space="0" w:color="auto"/>
            </w:tcBorders>
          </w:tcPr>
          <w:p w:rsidR="002F78FA" w:rsidRPr="00900A93" w:rsidRDefault="00B87A9E" w:rsidP="00B87A9E">
            <w:pPr>
              <w:shd w:val="clear" w:color="auto" w:fill="FFFFFF"/>
              <w:textAlignment w:val="baseline"/>
              <w:rPr>
                <w:rFonts w:ascii="Times New Roman" w:eastAsia="Calibri" w:hAnsi="Times New Roman" w:cs="Times New Roman"/>
                <w:sz w:val="28"/>
                <w:szCs w:val="28"/>
              </w:rPr>
            </w:pPr>
            <w:r w:rsidRPr="00900A93">
              <w:rPr>
                <w:rFonts w:ascii="Times New Roman" w:eastAsia="Times New Roman" w:hAnsi="Times New Roman" w:cs="Times New Roman"/>
                <w:sz w:val="28"/>
                <w:szCs w:val="28"/>
                <w:lang w:eastAsia="ru-RU"/>
              </w:rPr>
              <w:t>Мо</w:t>
            </w:r>
            <w:r w:rsidR="002F78FA" w:rsidRPr="00900A93">
              <w:rPr>
                <w:rFonts w:ascii="Times New Roman" w:eastAsia="Times New Roman" w:hAnsi="Times New Roman" w:cs="Times New Roman"/>
                <w:sz w:val="28"/>
                <w:szCs w:val="28"/>
                <w:lang w:eastAsia="ru-RU"/>
              </w:rPr>
              <w:t>жет вызвать сильную аллергическую реакцию, проявляющуюся в раздражении кожи и слизистых оболочек.</w:t>
            </w:r>
          </w:p>
        </w:tc>
        <w:tc>
          <w:tcPr>
            <w:tcW w:w="1701" w:type="dxa"/>
            <w:vMerge/>
          </w:tcPr>
          <w:p w:rsidR="002F78FA" w:rsidRPr="00900A93" w:rsidRDefault="002F78FA" w:rsidP="00B87A9E">
            <w:pPr>
              <w:ind w:firstLine="709"/>
              <w:jc w:val="both"/>
              <w:rPr>
                <w:rFonts w:ascii="Times New Roman" w:eastAsia="Calibri" w:hAnsi="Times New Roman" w:cs="Times New Roman"/>
                <w:sz w:val="28"/>
                <w:szCs w:val="28"/>
              </w:rPr>
            </w:pPr>
          </w:p>
        </w:tc>
      </w:tr>
      <w:tr w:rsidR="00900A93" w:rsidRPr="00900A93" w:rsidTr="008A2519">
        <w:trPr>
          <w:trHeight w:val="285"/>
        </w:trPr>
        <w:tc>
          <w:tcPr>
            <w:tcW w:w="1384" w:type="dxa"/>
            <w:vMerge/>
          </w:tcPr>
          <w:p w:rsidR="002F78FA" w:rsidRPr="00900A93" w:rsidRDefault="002F78FA" w:rsidP="00B87A9E">
            <w:pPr>
              <w:ind w:firstLine="709"/>
              <w:jc w:val="both"/>
              <w:rPr>
                <w:rFonts w:ascii="Times New Roman" w:eastAsia="Calibri" w:hAnsi="Times New Roman" w:cs="Times New Roman"/>
                <w:sz w:val="28"/>
                <w:szCs w:val="28"/>
              </w:rPr>
            </w:pPr>
          </w:p>
        </w:tc>
        <w:tc>
          <w:tcPr>
            <w:tcW w:w="1276" w:type="dxa"/>
            <w:tcBorders>
              <w:top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Пальмовое масл</w:t>
            </w:r>
            <w:proofErr w:type="gramStart"/>
            <w:r w:rsidRPr="00900A93">
              <w:rPr>
                <w:rFonts w:ascii="Times New Roman" w:eastAsia="Calibri" w:hAnsi="Times New Roman" w:cs="Times New Roman"/>
                <w:sz w:val="28"/>
                <w:szCs w:val="28"/>
              </w:rPr>
              <w:t>о(</w:t>
            </w:r>
            <w:proofErr w:type="gramEnd"/>
            <w:r w:rsidRPr="00900A93">
              <w:rPr>
                <w:rFonts w:ascii="Times New Roman" w:eastAsia="Calibri" w:hAnsi="Times New Roman" w:cs="Times New Roman"/>
                <w:sz w:val="28"/>
                <w:szCs w:val="28"/>
              </w:rPr>
              <w:t>содержит насыщенные жиры)</w:t>
            </w:r>
          </w:p>
        </w:tc>
        <w:tc>
          <w:tcPr>
            <w:tcW w:w="5245" w:type="dxa"/>
            <w:tcBorders>
              <w:top w:val="single" w:sz="4" w:space="0" w:color="auto"/>
              <w:bottom w:val="single" w:sz="4" w:space="0" w:color="auto"/>
            </w:tcBorders>
          </w:tcPr>
          <w:p w:rsidR="002F78FA" w:rsidRPr="00900A93" w:rsidRDefault="002F78FA" w:rsidP="00B87A9E">
            <w:pPr>
              <w:shd w:val="clear" w:color="auto" w:fill="FFFFFF"/>
              <w:spacing w:after="75"/>
              <w:rPr>
                <w:rFonts w:ascii="Times New Roman" w:eastAsia="Times New Roman" w:hAnsi="Times New Roman" w:cs="Times New Roman"/>
                <w:sz w:val="28"/>
                <w:szCs w:val="28"/>
                <w:lang w:eastAsia="ru-RU"/>
              </w:rPr>
            </w:pPr>
            <w:r w:rsidRPr="00900A93">
              <w:rPr>
                <w:rFonts w:ascii="Times New Roman" w:eastAsia="Times New Roman" w:hAnsi="Times New Roman" w:cs="Times New Roman"/>
                <w:sz w:val="28"/>
                <w:szCs w:val="28"/>
                <w:lang w:eastAsia="ru-RU"/>
              </w:rPr>
              <w:t>Способность повышать уровень холестерина в крови и провоцировать развитие атеросклероза, тромбоза сосудов, заболеваний сердца, ожирения делают пальмовое масло неприемлемым продуктом в питании.</w:t>
            </w:r>
          </w:p>
        </w:tc>
        <w:tc>
          <w:tcPr>
            <w:tcW w:w="1701" w:type="dxa"/>
            <w:vMerge/>
          </w:tcPr>
          <w:p w:rsidR="002F78FA" w:rsidRPr="00900A93" w:rsidRDefault="002F78FA" w:rsidP="00B87A9E">
            <w:pPr>
              <w:ind w:firstLine="709"/>
              <w:jc w:val="both"/>
              <w:rPr>
                <w:rFonts w:ascii="Times New Roman" w:eastAsia="Calibri" w:hAnsi="Times New Roman" w:cs="Times New Roman"/>
                <w:sz w:val="28"/>
                <w:szCs w:val="28"/>
              </w:rPr>
            </w:pPr>
          </w:p>
        </w:tc>
      </w:tr>
      <w:tr w:rsidR="00900A93" w:rsidRPr="00900A93" w:rsidTr="008A2519">
        <w:trPr>
          <w:trHeight w:val="14"/>
        </w:trPr>
        <w:tc>
          <w:tcPr>
            <w:tcW w:w="1384" w:type="dxa"/>
            <w:vMerge w:val="restart"/>
          </w:tcPr>
          <w:p w:rsidR="002F78FA" w:rsidRPr="00900A93" w:rsidRDefault="002F78FA" w:rsidP="00B87A9E">
            <w:pPr>
              <w:jc w:val="both"/>
              <w:rPr>
                <w:rFonts w:ascii="Times New Roman" w:eastAsia="Calibri" w:hAnsi="Times New Roman" w:cs="Times New Roman"/>
                <w:sz w:val="28"/>
                <w:szCs w:val="28"/>
                <w:lang w:val="en-US"/>
              </w:rPr>
            </w:pPr>
            <w:r w:rsidRPr="00900A93">
              <w:rPr>
                <w:rFonts w:ascii="Times New Roman" w:eastAsia="Calibri" w:hAnsi="Times New Roman" w:cs="Times New Roman"/>
                <w:sz w:val="28"/>
                <w:szCs w:val="28"/>
                <w:lang w:val="en-US"/>
              </w:rPr>
              <w:t>Twix</w:t>
            </w:r>
          </w:p>
        </w:tc>
        <w:tc>
          <w:tcPr>
            <w:tcW w:w="1276" w:type="dxa"/>
            <w:tcBorders>
              <w:bottom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Соевый лецитин Е322</w:t>
            </w:r>
          </w:p>
        </w:tc>
        <w:tc>
          <w:tcPr>
            <w:tcW w:w="5245" w:type="dxa"/>
            <w:tcBorders>
              <w:top w:val="single" w:sz="4" w:space="0" w:color="auto"/>
              <w:bottom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hAnsi="Times New Roman" w:cs="Times New Roman"/>
                <w:sz w:val="28"/>
                <w:szCs w:val="28"/>
                <w:shd w:val="clear" w:color="auto" w:fill="FFFFFF"/>
              </w:rPr>
              <w:t>Действует на эндокринную систему. Вызывает тошноту, повышенное слюноотделение. Наносит минимальный вред.</w:t>
            </w:r>
          </w:p>
        </w:tc>
        <w:tc>
          <w:tcPr>
            <w:tcW w:w="1701" w:type="dxa"/>
            <w:tcBorders>
              <w:bottom w:val="single" w:sz="4" w:space="0" w:color="auto"/>
            </w:tcBorders>
          </w:tcPr>
          <w:p w:rsidR="002F78FA" w:rsidRPr="00900A93" w:rsidRDefault="002F78FA" w:rsidP="00B87A9E">
            <w:pPr>
              <w:jc w:val="both"/>
              <w:rPr>
                <w:rFonts w:ascii="Times New Roman" w:eastAsia="Calibri" w:hAnsi="Times New Roman" w:cs="Times New Roman"/>
                <w:sz w:val="28"/>
                <w:szCs w:val="28"/>
              </w:rPr>
            </w:pPr>
            <w:proofErr w:type="spellStart"/>
            <w:r w:rsidRPr="00900A93">
              <w:rPr>
                <w:rFonts w:ascii="Times New Roman" w:eastAsia="Calibri" w:hAnsi="Times New Roman" w:cs="Times New Roman"/>
                <w:sz w:val="28"/>
                <w:szCs w:val="28"/>
              </w:rPr>
              <w:t>г</w:t>
            </w:r>
            <w:proofErr w:type="gramStart"/>
            <w:r w:rsidRPr="00900A93">
              <w:rPr>
                <w:rFonts w:ascii="Times New Roman" w:eastAsia="Calibri" w:hAnsi="Times New Roman" w:cs="Times New Roman"/>
                <w:sz w:val="28"/>
                <w:szCs w:val="28"/>
              </w:rPr>
              <w:t>.С</w:t>
            </w:r>
            <w:proofErr w:type="gramEnd"/>
            <w:r w:rsidRPr="00900A93">
              <w:rPr>
                <w:rFonts w:ascii="Times New Roman" w:eastAsia="Calibri" w:hAnsi="Times New Roman" w:cs="Times New Roman"/>
                <w:sz w:val="28"/>
                <w:szCs w:val="28"/>
              </w:rPr>
              <w:t>тупино</w:t>
            </w:r>
            <w:proofErr w:type="spellEnd"/>
            <w:r w:rsidRPr="00900A93">
              <w:rPr>
                <w:rFonts w:ascii="Times New Roman" w:eastAsia="Calibri" w:hAnsi="Times New Roman" w:cs="Times New Roman"/>
                <w:sz w:val="28"/>
                <w:szCs w:val="28"/>
              </w:rPr>
              <w:t xml:space="preserve"> </w:t>
            </w:r>
          </w:p>
        </w:tc>
      </w:tr>
      <w:tr w:rsidR="00900A93" w:rsidRPr="00900A93" w:rsidTr="008A2519">
        <w:trPr>
          <w:trHeight w:val="975"/>
        </w:trPr>
        <w:tc>
          <w:tcPr>
            <w:tcW w:w="1384" w:type="dxa"/>
            <w:vMerge/>
          </w:tcPr>
          <w:p w:rsidR="002F78FA" w:rsidRPr="00900A93" w:rsidRDefault="002F78FA" w:rsidP="00B87A9E">
            <w:pPr>
              <w:ind w:firstLine="709"/>
              <w:jc w:val="both"/>
              <w:rPr>
                <w:rFonts w:ascii="Times New Roman" w:eastAsia="Calibri" w:hAnsi="Times New Roman" w:cs="Times New Roman"/>
                <w:sz w:val="28"/>
                <w:szCs w:val="28"/>
                <w:lang w:val="en-US"/>
              </w:rPr>
            </w:pPr>
          </w:p>
        </w:tc>
        <w:tc>
          <w:tcPr>
            <w:tcW w:w="1276" w:type="dxa"/>
            <w:tcBorders>
              <w:top w:val="single" w:sz="4" w:space="0" w:color="auto"/>
              <w:bottom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Ванилин</w:t>
            </w:r>
          </w:p>
        </w:tc>
        <w:tc>
          <w:tcPr>
            <w:tcW w:w="5245" w:type="dxa"/>
            <w:tcBorders>
              <w:top w:val="single" w:sz="4" w:space="0" w:color="auto"/>
              <w:bottom w:val="single" w:sz="4" w:space="0" w:color="auto"/>
            </w:tcBorders>
          </w:tcPr>
          <w:p w:rsidR="002F78FA" w:rsidRPr="00900A93" w:rsidRDefault="00B87A9E" w:rsidP="00B87A9E">
            <w:pPr>
              <w:shd w:val="clear" w:color="auto" w:fill="FFFFFF"/>
              <w:textAlignment w:val="baseline"/>
              <w:rPr>
                <w:rFonts w:ascii="Times New Roman" w:eastAsia="Calibri" w:hAnsi="Times New Roman" w:cs="Times New Roman"/>
                <w:sz w:val="28"/>
                <w:szCs w:val="28"/>
              </w:rPr>
            </w:pPr>
            <w:r w:rsidRPr="00900A93">
              <w:rPr>
                <w:rFonts w:ascii="Times New Roman" w:eastAsia="Times New Roman" w:hAnsi="Times New Roman" w:cs="Times New Roman"/>
                <w:sz w:val="28"/>
                <w:szCs w:val="28"/>
                <w:lang w:eastAsia="ru-RU"/>
              </w:rPr>
              <w:t>М</w:t>
            </w:r>
            <w:r w:rsidR="002F78FA" w:rsidRPr="00900A93">
              <w:rPr>
                <w:rFonts w:ascii="Times New Roman" w:eastAsia="Times New Roman" w:hAnsi="Times New Roman" w:cs="Times New Roman"/>
                <w:sz w:val="28"/>
                <w:szCs w:val="28"/>
                <w:lang w:eastAsia="ru-RU"/>
              </w:rPr>
              <w:t>ожет вызвать сильную аллергическую реакцию, проявляющуюся в раздражении кожи и слизистых оболочек.</w:t>
            </w:r>
          </w:p>
        </w:tc>
        <w:tc>
          <w:tcPr>
            <w:tcW w:w="1701" w:type="dxa"/>
            <w:vMerge w:val="restart"/>
            <w:tcBorders>
              <w:top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Московская обл.</w:t>
            </w:r>
          </w:p>
        </w:tc>
      </w:tr>
      <w:tr w:rsidR="00900A93" w:rsidRPr="00900A93" w:rsidTr="008A2519">
        <w:trPr>
          <w:trHeight w:val="390"/>
        </w:trPr>
        <w:tc>
          <w:tcPr>
            <w:tcW w:w="1384" w:type="dxa"/>
            <w:vMerge/>
          </w:tcPr>
          <w:p w:rsidR="002F78FA" w:rsidRPr="00900A93" w:rsidRDefault="002F78FA" w:rsidP="00B87A9E">
            <w:pPr>
              <w:ind w:firstLine="709"/>
              <w:jc w:val="both"/>
              <w:rPr>
                <w:rFonts w:ascii="Times New Roman" w:eastAsia="Calibri" w:hAnsi="Times New Roman" w:cs="Times New Roman"/>
                <w:sz w:val="28"/>
                <w:szCs w:val="28"/>
                <w:lang w:val="en-US"/>
              </w:rPr>
            </w:pPr>
          </w:p>
        </w:tc>
        <w:tc>
          <w:tcPr>
            <w:tcW w:w="1276" w:type="dxa"/>
            <w:tcBorders>
              <w:top w:val="single" w:sz="4" w:space="0" w:color="auto"/>
            </w:tcBorders>
          </w:tcPr>
          <w:p w:rsidR="002F78FA" w:rsidRPr="00900A93" w:rsidRDefault="002F78FA" w:rsidP="00B87A9E">
            <w:pPr>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Пальмовое масл</w:t>
            </w:r>
            <w:proofErr w:type="gramStart"/>
            <w:r w:rsidRPr="00900A93">
              <w:rPr>
                <w:rFonts w:ascii="Times New Roman" w:eastAsia="Calibri" w:hAnsi="Times New Roman" w:cs="Times New Roman"/>
                <w:sz w:val="28"/>
                <w:szCs w:val="28"/>
              </w:rPr>
              <w:t>о(</w:t>
            </w:r>
            <w:proofErr w:type="gramEnd"/>
            <w:r w:rsidRPr="00900A93">
              <w:rPr>
                <w:rFonts w:ascii="Times New Roman" w:eastAsia="Calibri" w:hAnsi="Times New Roman" w:cs="Times New Roman"/>
                <w:sz w:val="28"/>
                <w:szCs w:val="28"/>
              </w:rPr>
              <w:t>содержит насыщенные жиры)</w:t>
            </w:r>
          </w:p>
        </w:tc>
        <w:tc>
          <w:tcPr>
            <w:tcW w:w="5245" w:type="dxa"/>
            <w:tcBorders>
              <w:top w:val="single" w:sz="4" w:space="0" w:color="auto"/>
            </w:tcBorders>
          </w:tcPr>
          <w:p w:rsidR="002F78FA" w:rsidRPr="00900A93" w:rsidRDefault="002F78FA" w:rsidP="008A2519">
            <w:pPr>
              <w:shd w:val="clear" w:color="auto" w:fill="FFFFFF"/>
              <w:spacing w:after="75"/>
              <w:rPr>
                <w:rFonts w:ascii="Times New Roman" w:eastAsia="Times New Roman" w:hAnsi="Times New Roman" w:cs="Times New Roman"/>
                <w:sz w:val="28"/>
                <w:szCs w:val="28"/>
                <w:lang w:eastAsia="ru-RU"/>
              </w:rPr>
            </w:pPr>
            <w:r w:rsidRPr="00900A93">
              <w:rPr>
                <w:rFonts w:ascii="Times New Roman" w:eastAsia="Times New Roman" w:hAnsi="Times New Roman" w:cs="Times New Roman"/>
                <w:sz w:val="28"/>
                <w:szCs w:val="28"/>
                <w:lang w:eastAsia="ru-RU"/>
              </w:rPr>
              <w:t>Способность  повышать уровень холестерина в крови и провоцировать развитие атеросклероза, тромбоза сосудов, заболеваний сердца, ожирения делают пальмовое масло неприемлемым продуктом в питании. </w:t>
            </w:r>
          </w:p>
        </w:tc>
        <w:tc>
          <w:tcPr>
            <w:tcW w:w="1701" w:type="dxa"/>
            <w:vMerge/>
          </w:tcPr>
          <w:p w:rsidR="002F78FA" w:rsidRPr="00900A93" w:rsidRDefault="002F78FA" w:rsidP="00B87A9E">
            <w:pPr>
              <w:ind w:firstLine="709"/>
              <w:jc w:val="both"/>
              <w:rPr>
                <w:rFonts w:ascii="Times New Roman" w:eastAsia="Calibri" w:hAnsi="Times New Roman" w:cs="Times New Roman"/>
                <w:sz w:val="28"/>
                <w:szCs w:val="28"/>
              </w:rPr>
            </w:pPr>
          </w:p>
        </w:tc>
      </w:tr>
    </w:tbl>
    <w:p w:rsidR="005A5000" w:rsidRPr="00900A93" w:rsidRDefault="005A5000" w:rsidP="00F40611">
      <w:pPr>
        <w:spacing w:after="0" w:line="240" w:lineRule="auto"/>
        <w:jc w:val="center"/>
        <w:rPr>
          <w:rFonts w:ascii="Times New Roman" w:eastAsia="Calibri" w:hAnsi="Times New Roman" w:cs="Times New Roman"/>
          <w:b/>
          <w:sz w:val="28"/>
          <w:szCs w:val="28"/>
        </w:rPr>
      </w:pPr>
      <w:r w:rsidRPr="00900A93">
        <w:rPr>
          <w:rFonts w:ascii="Times New Roman" w:eastAsia="Calibri" w:hAnsi="Times New Roman" w:cs="Times New Roman"/>
          <w:b/>
          <w:sz w:val="28"/>
          <w:szCs w:val="28"/>
        </w:rPr>
        <w:lastRenderedPageBreak/>
        <w:t>Результаты</w:t>
      </w:r>
      <w:r w:rsidR="00F40611">
        <w:rPr>
          <w:rFonts w:ascii="Times New Roman" w:eastAsia="Calibri" w:hAnsi="Times New Roman" w:cs="Times New Roman"/>
          <w:b/>
          <w:sz w:val="28"/>
          <w:szCs w:val="28"/>
        </w:rPr>
        <w:t xml:space="preserve"> анализа пищевых добавок</w:t>
      </w:r>
      <w:r w:rsidRPr="00900A93">
        <w:rPr>
          <w:rFonts w:ascii="Times New Roman" w:eastAsia="Calibri" w:hAnsi="Times New Roman" w:cs="Times New Roman"/>
          <w:b/>
          <w:sz w:val="28"/>
          <w:szCs w:val="28"/>
        </w:rPr>
        <w:t>:</w:t>
      </w:r>
    </w:p>
    <w:p w:rsidR="005A5000" w:rsidRPr="00900A93" w:rsidRDefault="00661453"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В результате исследования 11 </w:t>
      </w:r>
      <w:proofErr w:type="gramStart"/>
      <w:r w:rsidRPr="00900A93">
        <w:rPr>
          <w:rFonts w:ascii="Times New Roman" w:eastAsia="Calibri" w:hAnsi="Times New Roman" w:cs="Times New Roman"/>
          <w:sz w:val="28"/>
          <w:szCs w:val="28"/>
        </w:rPr>
        <w:t>продуктов</w:t>
      </w:r>
      <w:r w:rsidR="008A2519" w:rsidRPr="00900A93">
        <w:rPr>
          <w:rFonts w:ascii="Times New Roman" w:eastAsia="Calibri" w:hAnsi="Times New Roman" w:cs="Times New Roman"/>
          <w:sz w:val="28"/>
          <w:szCs w:val="28"/>
        </w:rPr>
        <w:t>,</w:t>
      </w:r>
      <w:r w:rsidR="005A5000" w:rsidRPr="00900A93">
        <w:rPr>
          <w:rFonts w:ascii="Times New Roman" w:eastAsia="Calibri" w:hAnsi="Times New Roman" w:cs="Times New Roman"/>
          <w:sz w:val="28"/>
          <w:szCs w:val="28"/>
        </w:rPr>
        <w:t xml:space="preserve"> </w:t>
      </w:r>
      <w:r w:rsidR="00A33716" w:rsidRPr="00900A93">
        <w:rPr>
          <w:rFonts w:ascii="Times New Roman" w:eastAsia="Calibri" w:hAnsi="Times New Roman" w:cs="Times New Roman"/>
          <w:sz w:val="28"/>
          <w:szCs w:val="28"/>
        </w:rPr>
        <w:t xml:space="preserve"> часто употребляемых учащимися</w:t>
      </w:r>
      <w:r w:rsidR="005A5000" w:rsidRPr="00900A93">
        <w:rPr>
          <w:rFonts w:ascii="Times New Roman" w:eastAsia="Calibri" w:hAnsi="Times New Roman" w:cs="Times New Roman"/>
          <w:sz w:val="28"/>
          <w:szCs w:val="28"/>
        </w:rPr>
        <w:t xml:space="preserve">  обнаружено</w:t>
      </w:r>
      <w:proofErr w:type="gramEnd"/>
      <w:r w:rsidR="005A5000" w:rsidRPr="00900A93">
        <w:rPr>
          <w:rFonts w:ascii="Times New Roman" w:eastAsia="Calibri" w:hAnsi="Times New Roman" w:cs="Times New Roman"/>
          <w:sz w:val="28"/>
          <w:szCs w:val="28"/>
        </w:rPr>
        <w:t xml:space="preserve">, что: </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Все упаковки красочно оформлены для привлечения внимания потребителя</w:t>
      </w:r>
      <w:r w:rsidR="000624F9" w:rsidRPr="00900A93">
        <w:rPr>
          <w:rFonts w:ascii="Times New Roman" w:eastAsia="Calibri" w:hAnsi="Times New Roman" w:cs="Times New Roman"/>
          <w:sz w:val="28"/>
          <w:szCs w:val="28"/>
        </w:rPr>
        <w:t>.</w:t>
      </w:r>
      <w:r w:rsidRPr="00900A93">
        <w:rPr>
          <w:rFonts w:ascii="Times New Roman" w:eastAsia="Calibri" w:hAnsi="Times New Roman" w:cs="Times New Roman"/>
          <w:sz w:val="28"/>
          <w:szCs w:val="28"/>
        </w:rPr>
        <w:t xml:space="preserve"> </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0624F9"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1</w:t>
      </w:r>
      <w:r w:rsidR="005A5000" w:rsidRPr="00900A93">
        <w:rPr>
          <w:rFonts w:ascii="Times New Roman" w:eastAsia="Calibri" w:hAnsi="Times New Roman" w:cs="Times New Roman"/>
          <w:sz w:val="28"/>
          <w:szCs w:val="28"/>
        </w:rPr>
        <w:t xml:space="preserve">) </w:t>
      </w:r>
      <w:r w:rsidR="005A5000" w:rsidRPr="00900A93">
        <w:rPr>
          <w:rFonts w:ascii="Times New Roman" w:eastAsia="Calibri" w:hAnsi="Times New Roman" w:cs="Times New Roman"/>
          <w:b/>
          <w:sz w:val="28"/>
          <w:szCs w:val="28"/>
        </w:rPr>
        <w:t>Качественный</w:t>
      </w:r>
      <w:r w:rsidR="005A5000" w:rsidRPr="00900A93">
        <w:rPr>
          <w:rFonts w:ascii="Times New Roman" w:eastAsia="Calibri" w:hAnsi="Times New Roman" w:cs="Times New Roman"/>
          <w:sz w:val="28"/>
          <w:szCs w:val="28"/>
        </w:rPr>
        <w:t xml:space="preserve">  </w:t>
      </w:r>
      <w:r w:rsidR="005A5000" w:rsidRPr="00900A93">
        <w:rPr>
          <w:rFonts w:ascii="Times New Roman" w:eastAsia="Calibri" w:hAnsi="Times New Roman" w:cs="Times New Roman"/>
          <w:b/>
          <w:sz w:val="28"/>
          <w:szCs w:val="28"/>
        </w:rPr>
        <w:t>анализ сухариков показал наличие следующих вредных пищевых добавок:</w:t>
      </w:r>
    </w:p>
    <w:p w:rsidR="008B2A29" w:rsidRPr="00900A93" w:rsidRDefault="00B83D63"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Е221</w:t>
      </w:r>
      <w:r w:rsidR="008B2A29" w:rsidRPr="00900A93">
        <w:rPr>
          <w:rFonts w:ascii="Times New Roman" w:eastAsia="Calibri" w:hAnsi="Times New Roman" w:cs="Times New Roman"/>
          <w:sz w:val="28"/>
          <w:szCs w:val="28"/>
        </w:rPr>
        <w:t xml:space="preserve">– </w:t>
      </w:r>
      <w:r w:rsidRPr="00900A93">
        <w:rPr>
          <w:rFonts w:ascii="Times New Roman" w:eastAsia="Calibri" w:hAnsi="Times New Roman" w:cs="Times New Roman"/>
          <w:sz w:val="28"/>
          <w:szCs w:val="28"/>
        </w:rPr>
        <w:t>опасное вещество</w:t>
      </w:r>
    </w:p>
    <w:p w:rsidR="008B2A29" w:rsidRPr="00900A93" w:rsidRDefault="008B2A29"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w:t>
      </w:r>
      <w:r w:rsidR="00B83D63" w:rsidRPr="00900A93">
        <w:rPr>
          <w:rFonts w:ascii="Times New Roman" w:eastAsia="Calibri" w:hAnsi="Times New Roman" w:cs="Times New Roman"/>
          <w:sz w:val="28"/>
          <w:szCs w:val="28"/>
        </w:rPr>
        <w:t>422</w:t>
      </w:r>
      <w:r w:rsidRPr="00900A93">
        <w:rPr>
          <w:rFonts w:ascii="Times New Roman" w:eastAsia="Calibri" w:hAnsi="Times New Roman" w:cs="Times New Roman"/>
          <w:sz w:val="28"/>
          <w:szCs w:val="28"/>
        </w:rPr>
        <w:t xml:space="preserve">– </w:t>
      </w:r>
      <w:r w:rsidR="00B83D63" w:rsidRPr="00900A93">
        <w:rPr>
          <w:rFonts w:ascii="Times New Roman" w:eastAsia="Calibri" w:hAnsi="Times New Roman" w:cs="Times New Roman"/>
          <w:sz w:val="28"/>
          <w:szCs w:val="28"/>
        </w:rPr>
        <w:t>повышает уровень холестерина</w:t>
      </w:r>
    </w:p>
    <w:p w:rsidR="008B2A29" w:rsidRPr="00900A93" w:rsidRDefault="00B83D63"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 415</w:t>
      </w:r>
      <w:r w:rsidR="008B2A29" w:rsidRPr="00900A93">
        <w:rPr>
          <w:rFonts w:ascii="Times New Roman" w:eastAsia="Calibri" w:hAnsi="Times New Roman" w:cs="Times New Roman"/>
          <w:sz w:val="28"/>
          <w:szCs w:val="28"/>
        </w:rPr>
        <w:t xml:space="preserve"> – </w:t>
      </w:r>
      <w:r w:rsidR="00CF3D1A" w:rsidRPr="00900A93">
        <w:rPr>
          <w:rFonts w:ascii="Times New Roman" w:eastAsia="Calibri" w:hAnsi="Times New Roman" w:cs="Times New Roman"/>
          <w:sz w:val="28"/>
          <w:szCs w:val="28"/>
        </w:rPr>
        <w:t>опасное вещество</w:t>
      </w:r>
    </w:p>
    <w:p w:rsidR="008B2A29" w:rsidRPr="00900A93" w:rsidRDefault="008B2A29"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Е </w:t>
      </w:r>
      <w:r w:rsidR="00B83D63" w:rsidRPr="00900A93">
        <w:rPr>
          <w:rFonts w:ascii="Times New Roman" w:eastAsia="Calibri" w:hAnsi="Times New Roman" w:cs="Times New Roman"/>
          <w:sz w:val="28"/>
          <w:szCs w:val="28"/>
        </w:rPr>
        <w:t>202</w:t>
      </w:r>
      <w:r w:rsidRPr="00900A93">
        <w:rPr>
          <w:rFonts w:ascii="Times New Roman" w:eastAsia="Calibri" w:hAnsi="Times New Roman" w:cs="Times New Roman"/>
          <w:sz w:val="28"/>
          <w:szCs w:val="28"/>
        </w:rPr>
        <w:t xml:space="preserve"> – </w:t>
      </w:r>
      <w:r w:rsidR="00CF3D1A" w:rsidRPr="00900A93">
        <w:rPr>
          <w:rFonts w:ascii="Times New Roman" w:eastAsia="Calibri" w:hAnsi="Times New Roman" w:cs="Times New Roman"/>
          <w:sz w:val="28"/>
          <w:szCs w:val="28"/>
        </w:rPr>
        <w:t>вызывает расстройство кишечника</w:t>
      </w:r>
    </w:p>
    <w:p w:rsidR="008B2A29" w:rsidRPr="00900A93" w:rsidRDefault="008B2A29"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Е </w:t>
      </w:r>
      <w:r w:rsidR="00B83D63" w:rsidRPr="00900A93">
        <w:rPr>
          <w:rFonts w:ascii="Times New Roman" w:eastAsia="Calibri" w:hAnsi="Times New Roman" w:cs="Times New Roman"/>
          <w:sz w:val="28"/>
          <w:szCs w:val="28"/>
        </w:rPr>
        <w:t>621</w:t>
      </w:r>
      <w:r w:rsidRPr="00900A93">
        <w:rPr>
          <w:rFonts w:ascii="Times New Roman" w:eastAsia="Calibri" w:hAnsi="Times New Roman" w:cs="Times New Roman"/>
          <w:sz w:val="28"/>
          <w:szCs w:val="28"/>
        </w:rPr>
        <w:t xml:space="preserve"> –</w:t>
      </w:r>
      <w:r w:rsidR="00CF3D1A" w:rsidRPr="00900A93">
        <w:rPr>
          <w:rFonts w:ascii="Times New Roman" w:eastAsia="Calibri" w:hAnsi="Times New Roman" w:cs="Times New Roman"/>
          <w:sz w:val="28"/>
          <w:szCs w:val="28"/>
        </w:rPr>
        <w:t xml:space="preserve"> вредно для кожи</w:t>
      </w:r>
      <w:r w:rsidRPr="00900A93">
        <w:rPr>
          <w:rFonts w:ascii="Times New Roman" w:eastAsia="Calibri" w:hAnsi="Times New Roman" w:cs="Times New Roman"/>
          <w:sz w:val="28"/>
          <w:szCs w:val="28"/>
        </w:rPr>
        <w:t xml:space="preserve"> </w:t>
      </w:r>
    </w:p>
    <w:p w:rsidR="008B2A29" w:rsidRPr="00900A93" w:rsidRDefault="008B2A29"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w:t>
      </w:r>
      <w:r w:rsidR="00B83D63" w:rsidRPr="00900A93">
        <w:rPr>
          <w:rFonts w:ascii="Times New Roman" w:eastAsia="Calibri" w:hAnsi="Times New Roman" w:cs="Times New Roman"/>
          <w:sz w:val="28"/>
          <w:szCs w:val="28"/>
        </w:rPr>
        <w:t>631</w:t>
      </w:r>
      <w:r w:rsidRPr="00900A93">
        <w:rPr>
          <w:rFonts w:ascii="Times New Roman" w:eastAsia="Calibri" w:hAnsi="Times New Roman" w:cs="Times New Roman"/>
          <w:sz w:val="28"/>
          <w:szCs w:val="28"/>
        </w:rPr>
        <w:t xml:space="preserve">– </w:t>
      </w:r>
      <w:r w:rsidR="00CF3D1A" w:rsidRPr="00900A93">
        <w:rPr>
          <w:rFonts w:ascii="Times New Roman" w:eastAsia="Calibri" w:hAnsi="Times New Roman" w:cs="Times New Roman"/>
          <w:sz w:val="28"/>
          <w:szCs w:val="28"/>
        </w:rPr>
        <w:t>канцерогены</w:t>
      </w:r>
    </w:p>
    <w:p w:rsidR="00B83D63" w:rsidRPr="00900A93" w:rsidRDefault="00B83D63"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Е627-</w:t>
      </w:r>
      <w:r w:rsidR="00736941" w:rsidRPr="00900A93">
        <w:rPr>
          <w:rFonts w:ascii="Times New Roman" w:eastAsia="Calibri" w:hAnsi="Times New Roman" w:cs="Times New Roman"/>
          <w:sz w:val="28"/>
          <w:szCs w:val="28"/>
        </w:rPr>
        <w:t xml:space="preserve"> вредно для кожи</w:t>
      </w:r>
    </w:p>
    <w:p w:rsidR="005A5000" w:rsidRPr="00900A93" w:rsidRDefault="00B83D63" w:rsidP="00F76100">
      <w:pPr>
        <w:spacing w:line="240" w:lineRule="auto"/>
        <w:ind w:firstLine="709"/>
        <w:rPr>
          <w:rFonts w:ascii="Times New Roman" w:eastAsia="Calibri" w:hAnsi="Times New Roman" w:cs="Times New Roman"/>
          <w:sz w:val="28"/>
          <w:szCs w:val="28"/>
        </w:rPr>
      </w:pPr>
      <w:r w:rsidRPr="00900A93">
        <w:rPr>
          <w:rFonts w:ascii="Times New Roman" w:eastAsia="Calibri" w:hAnsi="Times New Roman" w:cs="Times New Roman"/>
          <w:sz w:val="28"/>
          <w:szCs w:val="28"/>
        </w:rPr>
        <w:t>Е262-</w:t>
      </w:r>
      <w:r w:rsidR="00736941" w:rsidRPr="00900A93">
        <w:rPr>
          <w:rFonts w:ascii="Times New Roman" w:eastAsia="Calibri" w:hAnsi="Times New Roman" w:cs="Times New Roman"/>
          <w:sz w:val="28"/>
          <w:szCs w:val="28"/>
        </w:rPr>
        <w:t xml:space="preserve"> </w:t>
      </w:r>
      <w:r w:rsidR="0037500A" w:rsidRPr="00900A93">
        <w:rPr>
          <w:rFonts w:ascii="Times New Roman" w:eastAsia="Calibri" w:hAnsi="Times New Roman" w:cs="Times New Roman"/>
          <w:sz w:val="28"/>
          <w:szCs w:val="28"/>
        </w:rPr>
        <w:t>канцерогены</w:t>
      </w:r>
    </w:p>
    <w:p w:rsidR="0037500A" w:rsidRPr="00900A93" w:rsidRDefault="0037500A" w:rsidP="001E68BB">
      <w:pPr>
        <w:spacing w:line="240" w:lineRule="auto"/>
        <w:ind w:firstLine="709"/>
        <w:rPr>
          <w:rFonts w:eastAsia="Calibri"/>
          <w:sz w:val="28"/>
          <w:szCs w:val="28"/>
        </w:rPr>
      </w:pPr>
      <w:r w:rsidRPr="00900A93">
        <w:rPr>
          <w:rFonts w:ascii="Times New Roman" w:eastAsia="Calibri" w:hAnsi="Times New Roman" w:cs="Times New Roman"/>
          <w:sz w:val="28"/>
          <w:szCs w:val="28"/>
        </w:rPr>
        <w:t>Е551- опасное вещество</w:t>
      </w:r>
    </w:p>
    <w:p w:rsidR="005A5000" w:rsidRPr="00900A93" w:rsidRDefault="008B2A29" w:rsidP="00F76100">
      <w:pPr>
        <w:spacing w:after="0" w:line="240" w:lineRule="auto"/>
        <w:ind w:firstLine="709"/>
        <w:jc w:val="both"/>
        <w:rPr>
          <w:rFonts w:ascii="Times New Roman" w:eastAsia="Calibri" w:hAnsi="Times New Roman" w:cs="Times New Roman"/>
          <w:b/>
          <w:sz w:val="28"/>
          <w:szCs w:val="28"/>
        </w:rPr>
      </w:pPr>
      <w:r w:rsidRPr="00900A93">
        <w:rPr>
          <w:rFonts w:ascii="Times New Roman" w:eastAsia="Calibri" w:hAnsi="Times New Roman" w:cs="Times New Roman"/>
          <w:sz w:val="28"/>
          <w:szCs w:val="28"/>
        </w:rPr>
        <w:t>2</w:t>
      </w:r>
      <w:r w:rsidR="005A5000" w:rsidRPr="00900A93">
        <w:rPr>
          <w:rFonts w:ascii="Times New Roman" w:eastAsia="Calibri" w:hAnsi="Times New Roman" w:cs="Times New Roman"/>
          <w:b/>
          <w:sz w:val="28"/>
          <w:szCs w:val="28"/>
        </w:rPr>
        <w:t>)  Анализ этикеток чипов показал наличие следующих вредных пищевых добавок:</w:t>
      </w:r>
    </w:p>
    <w:p w:rsidR="00736941" w:rsidRPr="00900A93" w:rsidRDefault="00736941"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Е621- вредно для кожи</w:t>
      </w:r>
    </w:p>
    <w:p w:rsidR="005A5000" w:rsidRPr="00900A93" w:rsidRDefault="008B2A29" w:rsidP="00F76100">
      <w:pPr>
        <w:spacing w:after="0" w:line="240" w:lineRule="auto"/>
        <w:ind w:firstLine="709"/>
        <w:jc w:val="both"/>
        <w:rPr>
          <w:rFonts w:ascii="Times New Roman" w:eastAsia="Calibri" w:hAnsi="Times New Roman" w:cs="Times New Roman"/>
          <w:b/>
          <w:sz w:val="28"/>
          <w:szCs w:val="28"/>
        </w:rPr>
      </w:pPr>
      <w:r w:rsidRPr="00900A93">
        <w:rPr>
          <w:rFonts w:ascii="Times New Roman" w:eastAsia="Calibri" w:hAnsi="Times New Roman" w:cs="Times New Roman"/>
          <w:sz w:val="28"/>
          <w:szCs w:val="28"/>
        </w:rPr>
        <w:t>3</w:t>
      </w:r>
      <w:r w:rsidR="005A5000" w:rsidRPr="00900A93">
        <w:rPr>
          <w:rFonts w:ascii="Times New Roman" w:eastAsia="Calibri" w:hAnsi="Times New Roman" w:cs="Times New Roman"/>
          <w:sz w:val="28"/>
          <w:szCs w:val="28"/>
        </w:rPr>
        <w:t xml:space="preserve">) </w:t>
      </w:r>
      <w:r w:rsidR="005A5000" w:rsidRPr="00900A93">
        <w:rPr>
          <w:rFonts w:ascii="Times New Roman" w:eastAsia="Calibri" w:hAnsi="Times New Roman" w:cs="Times New Roman"/>
          <w:sz w:val="28"/>
          <w:szCs w:val="28"/>
        </w:rPr>
        <w:tab/>
      </w:r>
      <w:r w:rsidR="005A5000" w:rsidRPr="00900A93">
        <w:rPr>
          <w:rFonts w:ascii="Times New Roman" w:eastAsia="Calibri" w:hAnsi="Times New Roman" w:cs="Times New Roman"/>
          <w:b/>
          <w:sz w:val="28"/>
          <w:szCs w:val="28"/>
        </w:rPr>
        <w:t>Анализ этикеток газированной воды показал наличие следующих вредных пищевых добавок:</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 951 аспартам – вредно для кожи</w:t>
      </w:r>
    </w:p>
    <w:p w:rsidR="005A5000" w:rsidRPr="00900A93" w:rsidRDefault="00736941"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Е221</w:t>
      </w:r>
      <w:r w:rsidR="00793A48" w:rsidRPr="00900A93">
        <w:rPr>
          <w:rFonts w:ascii="Times New Roman" w:eastAsia="Calibri" w:hAnsi="Times New Roman" w:cs="Times New Roman"/>
          <w:sz w:val="28"/>
          <w:szCs w:val="28"/>
        </w:rPr>
        <w:t>-опасное вещество</w:t>
      </w:r>
    </w:p>
    <w:p w:rsidR="00793A48" w:rsidRPr="00900A93" w:rsidRDefault="00793A48"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Е331- повышает уровень холестерина</w:t>
      </w:r>
    </w:p>
    <w:p w:rsidR="005A5000" w:rsidRPr="00900A93" w:rsidRDefault="008B2A29" w:rsidP="00F76100">
      <w:pPr>
        <w:spacing w:after="0" w:line="240" w:lineRule="auto"/>
        <w:ind w:firstLine="709"/>
        <w:jc w:val="both"/>
        <w:rPr>
          <w:rFonts w:ascii="Times New Roman" w:eastAsia="Calibri" w:hAnsi="Times New Roman" w:cs="Times New Roman"/>
          <w:b/>
          <w:sz w:val="28"/>
          <w:szCs w:val="28"/>
        </w:rPr>
      </w:pPr>
      <w:r w:rsidRPr="00900A93">
        <w:rPr>
          <w:rFonts w:ascii="Times New Roman" w:eastAsia="Calibri" w:hAnsi="Times New Roman" w:cs="Times New Roman"/>
          <w:sz w:val="28"/>
          <w:szCs w:val="28"/>
        </w:rPr>
        <w:t>4</w:t>
      </w:r>
      <w:r w:rsidR="005A5000" w:rsidRPr="00900A93">
        <w:rPr>
          <w:rFonts w:ascii="Times New Roman" w:eastAsia="Calibri" w:hAnsi="Times New Roman" w:cs="Times New Roman"/>
          <w:sz w:val="28"/>
          <w:szCs w:val="28"/>
        </w:rPr>
        <w:t xml:space="preserve">) </w:t>
      </w:r>
      <w:r w:rsidR="005A5000" w:rsidRPr="00900A93">
        <w:rPr>
          <w:rFonts w:ascii="Times New Roman" w:eastAsia="Calibri" w:hAnsi="Times New Roman" w:cs="Times New Roman"/>
          <w:b/>
          <w:sz w:val="28"/>
          <w:szCs w:val="28"/>
        </w:rPr>
        <w:t>Жевательные резинк</w:t>
      </w:r>
      <w:r w:rsidR="002E7B25" w:rsidRPr="00900A93">
        <w:rPr>
          <w:rFonts w:ascii="Times New Roman" w:eastAsia="Calibri" w:hAnsi="Times New Roman" w:cs="Times New Roman"/>
          <w:b/>
          <w:sz w:val="28"/>
          <w:szCs w:val="28"/>
        </w:rPr>
        <w:t>и «</w:t>
      </w:r>
      <w:proofErr w:type="spellStart"/>
      <w:r w:rsidR="002E7B25" w:rsidRPr="00900A93">
        <w:rPr>
          <w:rFonts w:ascii="Times New Roman" w:eastAsia="Calibri" w:hAnsi="Times New Roman" w:cs="Times New Roman"/>
          <w:b/>
          <w:sz w:val="28"/>
          <w:szCs w:val="28"/>
        </w:rPr>
        <w:t>Orbit</w:t>
      </w:r>
      <w:proofErr w:type="spellEnd"/>
      <w:r w:rsidR="002E7B25" w:rsidRPr="00900A93">
        <w:rPr>
          <w:rFonts w:ascii="Times New Roman" w:eastAsia="Calibri" w:hAnsi="Times New Roman" w:cs="Times New Roman"/>
          <w:b/>
          <w:sz w:val="28"/>
          <w:szCs w:val="28"/>
        </w:rPr>
        <w:t>», «</w:t>
      </w:r>
      <w:proofErr w:type="spellStart"/>
      <w:r w:rsidR="002E7B25" w:rsidRPr="00900A93">
        <w:rPr>
          <w:rFonts w:ascii="Times New Roman" w:eastAsia="Calibri" w:hAnsi="Times New Roman" w:cs="Times New Roman"/>
          <w:b/>
          <w:sz w:val="28"/>
          <w:szCs w:val="28"/>
        </w:rPr>
        <w:t>Dirol</w:t>
      </w:r>
      <w:proofErr w:type="spellEnd"/>
      <w:r w:rsidR="002E7B25" w:rsidRPr="00900A93">
        <w:rPr>
          <w:rFonts w:ascii="Times New Roman" w:eastAsia="Calibri" w:hAnsi="Times New Roman" w:cs="Times New Roman"/>
          <w:b/>
          <w:sz w:val="28"/>
          <w:szCs w:val="28"/>
        </w:rPr>
        <w:t xml:space="preserve">», </w:t>
      </w:r>
      <w:r w:rsidR="005A5000" w:rsidRPr="00900A93">
        <w:rPr>
          <w:rFonts w:ascii="Times New Roman" w:eastAsia="Calibri" w:hAnsi="Times New Roman" w:cs="Times New Roman"/>
          <w:b/>
          <w:sz w:val="28"/>
          <w:szCs w:val="28"/>
        </w:rPr>
        <w:t xml:space="preserve"> содержат пищевые добавки, вредные для организма:</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 951 – вредно для кожи</w:t>
      </w:r>
    </w:p>
    <w:p w:rsidR="00793A48" w:rsidRPr="00900A93" w:rsidRDefault="00793A48"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Е321- вредно для кожи</w:t>
      </w:r>
    </w:p>
    <w:p w:rsidR="00793A48" w:rsidRPr="00900A93" w:rsidRDefault="00793A48"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Е950- повышает уровень холестерина</w:t>
      </w:r>
    </w:p>
    <w:p w:rsidR="00793A48" w:rsidRPr="00900A93" w:rsidRDefault="00793A48"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Е420- вызывает расстройство кишечника</w:t>
      </w:r>
    </w:p>
    <w:p w:rsidR="00793A48" w:rsidRPr="00900A93" w:rsidRDefault="00793A48"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Е965</w:t>
      </w:r>
      <w:r w:rsidR="0056755D" w:rsidRPr="00900A93">
        <w:rPr>
          <w:rFonts w:ascii="Times New Roman" w:eastAsia="Calibri" w:hAnsi="Times New Roman" w:cs="Times New Roman"/>
          <w:sz w:val="28"/>
          <w:szCs w:val="28"/>
        </w:rPr>
        <w:t>- вызывает расстройство кишечника</w:t>
      </w:r>
    </w:p>
    <w:p w:rsidR="0037500A" w:rsidRPr="00900A93" w:rsidRDefault="0037500A"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Е322-</w:t>
      </w:r>
      <w:r w:rsidR="00D76047" w:rsidRPr="00900A93">
        <w:rPr>
          <w:rFonts w:ascii="Times New Roman" w:eastAsia="Calibri" w:hAnsi="Times New Roman" w:cs="Times New Roman"/>
          <w:sz w:val="28"/>
          <w:szCs w:val="28"/>
        </w:rPr>
        <w:t>опасный</w:t>
      </w:r>
    </w:p>
    <w:p w:rsidR="0056755D" w:rsidRPr="00900A93" w:rsidRDefault="0056755D"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Е421- повышает уровень холестерина</w:t>
      </w:r>
    </w:p>
    <w:p w:rsidR="0056755D" w:rsidRPr="00900A93" w:rsidRDefault="0056755D"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Е422- повышает уровень холестерина</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8B2A29" w:rsidP="00F76100">
      <w:pPr>
        <w:spacing w:after="0" w:line="240" w:lineRule="auto"/>
        <w:ind w:firstLine="709"/>
        <w:jc w:val="both"/>
        <w:rPr>
          <w:rFonts w:ascii="Times New Roman" w:eastAsia="Calibri" w:hAnsi="Times New Roman" w:cs="Times New Roman"/>
          <w:b/>
          <w:sz w:val="28"/>
          <w:szCs w:val="28"/>
        </w:rPr>
      </w:pPr>
      <w:r w:rsidRPr="00900A93">
        <w:rPr>
          <w:rFonts w:ascii="Times New Roman" w:eastAsia="Calibri" w:hAnsi="Times New Roman" w:cs="Times New Roman"/>
          <w:sz w:val="28"/>
          <w:szCs w:val="28"/>
        </w:rPr>
        <w:t>5</w:t>
      </w:r>
      <w:r w:rsidR="005A5000" w:rsidRPr="00900A93">
        <w:rPr>
          <w:rFonts w:ascii="Times New Roman" w:eastAsia="Calibri" w:hAnsi="Times New Roman" w:cs="Times New Roman"/>
          <w:sz w:val="28"/>
          <w:szCs w:val="28"/>
        </w:rPr>
        <w:t xml:space="preserve">) </w:t>
      </w:r>
      <w:r w:rsidR="005A5000" w:rsidRPr="00900A93">
        <w:rPr>
          <w:rFonts w:ascii="Times New Roman" w:eastAsia="Calibri" w:hAnsi="Times New Roman" w:cs="Times New Roman"/>
          <w:b/>
          <w:sz w:val="28"/>
          <w:szCs w:val="28"/>
        </w:rPr>
        <w:t>Анализ упаковок  шоколадных батончиков показал наличие следующих вредных добавок:</w:t>
      </w:r>
    </w:p>
    <w:p w:rsidR="0056755D" w:rsidRPr="00900A93" w:rsidRDefault="0056755D"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Е322-</w:t>
      </w:r>
      <w:r w:rsidR="0037500A" w:rsidRPr="00900A93">
        <w:rPr>
          <w:rFonts w:ascii="Times New Roman" w:eastAsia="Calibri" w:hAnsi="Times New Roman" w:cs="Times New Roman"/>
          <w:sz w:val="28"/>
          <w:szCs w:val="28"/>
        </w:rPr>
        <w:t>опасный</w:t>
      </w:r>
    </w:p>
    <w:p w:rsidR="005A5000" w:rsidRDefault="0037500A" w:rsidP="001E68BB">
      <w:pPr>
        <w:spacing w:line="240" w:lineRule="auto"/>
        <w:ind w:firstLine="709"/>
        <w:rPr>
          <w:rFonts w:ascii="Times New Roman" w:eastAsia="Calibri" w:hAnsi="Times New Roman" w:cs="Times New Roman"/>
          <w:sz w:val="28"/>
          <w:szCs w:val="28"/>
        </w:rPr>
      </w:pPr>
      <w:r w:rsidRPr="00900A93">
        <w:rPr>
          <w:rFonts w:ascii="Times New Roman" w:eastAsia="Calibri" w:hAnsi="Times New Roman" w:cs="Times New Roman"/>
          <w:sz w:val="28"/>
          <w:szCs w:val="28"/>
        </w:rPr>
        <w:t>Е901- канцерогены</w:t>
      </w:r>
    </w:p>
    <w:p w:rsidR="002F426C" w:rsidRDefault="002F426C" w:rsidP="001E68BB">
      <w:pPr>
        <w:spacing w:line="240" w:lineRule="auto"/>
        <w:ind w:firstLine="709"/>
        <w:rPr>
          <w:rFonts w:ascii="Times New Roman" w:eastAsia="Calibri" w:hAnsi="Times New Roman" w:cs="Times New Roman"/>
          <w:sz w:val="28"/>
          <w:szCs w:val="28"/>
        </w:rPr>
      </w:pPr>
    </w:p>
    <w:p w:rsidR="002F426C" w:rsidRPr="00900A93" w:rsidRDefault="002F426C" w:rsidP="001E68BB">
      <w:pPr>
        <w:spacing w:line="240" w:lineRule="auto"/>
        <w:ind w:firstLine="709"/>
        <w:rPr>
          <w:rFonts w:ascii="Times New Roman" w:eastAsia="Calibri" w:hAnsi="Times New Roman" w:cs="Times New Roman"/>
          <w:sz w:val="28"/>
          <w:szCs w:val="28"/>
        </w:rPr>
      </w:pPr>
    </w:p>
    <w:p w:rsidR="0086002E" w:rsidRPr="00900A93" w:rsidRDefault="0086002E" w:rsidP="0086002E">
      <w:pPr>
        <w:spacing w:line="240" w:lineRule="auto"/>
        <w:ind w:firstLine="709"/>
        <w:jc w:val="center"/>
        <w:rPr>
          <w:rFonts w:eastAsia="Calibri"/>
          <w:b/>
          <w:sz w:val="28"/>
          <w:szCs w:val="28"/>
        </w:rPr>
      </w:pPr>
      <w:r w:rsidRPr="00900A93">
        <w:rPr>
          <w:rFonts w:ascii="Times New Roman" w:eastAsia="Calibri" w:hAnsi="Times New Roman" w:cs="Times New Roman"/>
          <w:b/>
          <w:sz w:val="28"/>
          <w:szCs w:val="28"/>
        </w:rPr>
        <w:lastRenderedPageBreak/>
        <w:t>Вывод:</w:t>
      </w:r>
    </w:p>
    <w:p w:rsidR="005A5000" w:rsidRPr="00900A93" w:rsidRDefault="005A5000" w:rsidP="0086002E">
      <w:pPr>
        <w:spacing w:after="0" w:line="240" w:lineRule="auto"/>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По  количеству пищевых добавок первое место занимают</w:t>
      </w:r>
      <w:r w:rsidR="001E68BB" w:rsidRPr="00900A93">
        <w:rPr>
          <w:rFonts w:ascii="Times New Roman" w:eastAsia="Calibri" w:hAnsi="Times New Roman" w:cs="Times New Roman"/>
          <w:sz w:val="28"/>
          <w:szCs w:val="28"/>
        </w:rPr>
        <w:t xml:space="preserve"> сухарики</w:t>
      </w:r>
      <w:r w:rsidRPr="00900A93">
        <w:rPr>
          <w:rFonts w:ascii="Times New Roman" w:eastAsia="Calibri" w:hAnsi="Times New Roman" w:cs="Times New Roman"/>
          <w:sz w:val="28"/>
          <w:szCs w:val="28"/>
        </w:rPr>
        <w:t>. На втором месте – жевательные резинки и на третьем –</w:t>
      </w:r>
      <w:r w:rsidR="0086002E" w:rsidRPr="00900A93">
        <w:rPr>
          <w:rFonts w:ascii="Times New Roman" w:eastAsia="Calibri" w:hAnsi="Times New Roman" w:cs="Times New Roman"/>
          <w:sz w:val="28"/>
          <w:szCs w:val="28"/>
        </w:rPr>
        <w:t xml:space="preserve"> газированные напитки</w:t>
      </w:r>
      <w:r w:rsidRPr="00900A93">
        <w:rPr>
          <w:rFonts w:ascii="Times New Roman" w:eastAsia="Calibri" w:hAnsi="Times New Roman" w:cs="Times New Roman"/>
          <w:sz w:val="28"/>
          <w:szCs w:val="28"/>
        </w:rPr>
        <w:t>.</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1E68BB">
      <w:pPr>
        <w:spacing w:after="0" w:line="240" w:lineRule="auto"/>
        <w:ind w:firstLine="709"/>
        <w:rPr>
          <w:rFonts w:ascii="Times New Roman" w:eastAsia="Calibri" w:hAnsi="Times New Roman" w:cs="Times New Roman"/>
          <w:sz w:val="28"/>
          <w:szCs w:val="28"/>
        </w:rPr>
      </w:pPr>
      <w:r w:rsidRPr="00900A93">
        <w:rPr>
          <w:rFonts w:ascii="Times New Roman" w:eastAsia="Calibri" w:hAnsi="Times New Roman" w:cs="Times New Roman"/>
          <w:sz w:val="28"/>
          <w:szCs w:val="28"/>
        </w:rPr>
        <w:t>Диаграмма</w:t>
      </w:r>
      <w:r w:rsidR="001E68BB" w:rsidRPr="00900A93">
        <w:rPr>
          <w:rFonts w:ascii="Times New Roman" w:eastAsia="Calibri" w:hAnsi="Times New Roman" w:cs="Times New Roman"/>
          <w:sz w:val="28"/>
          <w:szCs w:val="28"/>
        </w:rPr>
        <w:t xml:space="preserve">№3.  </w:t>
      </w:r>
      <w:r w:rsidRPr="00900A93">
        <w:rPr>
          <w:rFonts w:ascii="Times New Roman" w:eastAsia="Calibri" w:hAnsi="Times New Roman" w:cs="Times New Roman"/>
          <w:sz w:val="28"/>
          <w:szCs w:val="28"/>
        </w:rPr>
        <w:t>Содержание вредных пищевых добавок в продуктах питания</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noProof/>
          <w:sz w:val="28"/>
          <w:szCs w:val="28"/>
          <w:lang w:eastAsia="ru-RU"/>
        </w:rPr>
      </w:pPr>
      <w:r w:rsidRPr="00900A93">
        <w:rPr>
          <w:rFonts w:ascii="Times New Roman" w:eastAsia="Calibri" w:hAnsi="Times New Roman" w:cs="Times New Roman"/>
          <w:noProof/>
          <w:sz w:val="28"/>
          <w:szCs w:val="28"/>
          <w:lang w:eastAsia="ru-RU"/>
        </w:rPr>
        <w:drawing>
          <wp:inline distT="0" distB="0" distL="0" distR="0" wp14:anchorId="6C003972" wp14:editId="5FA8B15D">
            <wp:extent cx="5000625" cy="2581275"/>
            <wp:effectExtent l="19050" t="0" r="952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A5000" w:rsidRPr="00900A93" w:rsidRDefault="005A5000" w:rsidP="00F76100">
      <w:pPr>
        <w:spacing w:after="0" w:line="240" w:lineRule="auto"/>
        <w:ind w:firstLine="709"/>
        <w:jc w:val="both"/>
        <w:rPr>
          <w:rFonts w:ascii="Times New Roman" w:eastAsia="Calibri" w:hAnsi="Times New Roman" w:cs="Times New Roman"/>
          <w:noProof/>
          <w:sz w:val="28"/>
          <w:szCs w:val="28"/>
          <w:lang w:eastAsia="ru-RU"/>
        </w:rPr>
      </w:pPr>
    </w:p>
    <w:p w:rsidR="005A5000" w:rsidRPr="00900A93" w:rsidRDefault="005A5000" w:rsidP="00F76100">
      <w:pPr>
        <w:spacing w:after="0" w:line="240" w:lineRule="auto"/>
        <w:ind w:firstLine="709"/>
        <w:jc w:val="both"/>
        <w:rPr>
          <w:rFonts w:ascii="Times New Roman" w:eastAsia="Calibri" w:hAnsi="Times New Roman" w:cs="Times New Roman"/>
          <w:noProof/>
          <w:sz w:val="28"/>
          <w:szCs w:val="28"/>
          <w:lang w:eastAsia="ru-RU"/>
        </w:rPr>
      </w:pPr>
      <w:r w:rsidRPr="00900A93">
        <w:rPr>
          <w:rFonts w:ascii="Times New Roman" w:eastAsia="Calibri" w:hAnsi="Times New Roman" w:cs="Times New Roman"/>
          <w:b/>
          <w:noProof/>
          <w:sz w:val="28"/>
          <w:szCs w:val="28"/>
          <w:lang w:eastAsia="ru-RU"/>
        </w:rPr>
        <w:t xml:space="preserve"> </w:t>
      </w:r>
      <w:r w:rsidR="001E68BB" w:rsidRPr="00900A93">
        <w:rPr>
          <w:rFonts w:ascii="Times New Roman" w:eastAsia="Calibri" w:hAnsi="Times New Roman" w:cs="Times New Roman"/>
          <w:b/>
          <w:noProof/>
          <w:sz w:val="28"/>
          <w:szCs w:val="28"/>
          <w:lang w:eastAsia="ru-RU"/>
        </w:rPr>
        <w:t>Диаграмма №4.</w:t>
      </w:r>
      <w:r w:rsidR="001E68BB" w:rsidRPr="00900A93">
        <w:rPr>
          <w:rFonts w:ascii="Times New Roman" w:eastAsia="Calibri" w:hAnsi="Times New Roman" w:cs="Times New Roman"/>
          <w:noProof/>
          <w:sz w:val="28"/>
          <w:szCs w:val="28"/>
          <w:lang w:eastAsia="ru-RU"/>
        </w:rPr>
        <w:t xml:space="preserve"> </w:t>
      </w:r>
      <w:r w:rsidRPr="00900A93">
        <w:rPr>
          <w:rFonts w:ascii="Times New Roman" w:eastAsia="Calibri" w:hAnsi="Times New Roman" w:cs="Times New Roman"/>
          <w:b/>
          <w:noProof/>
          <w:sz w:val="28"/>
          <w:szCs w:val="28"/>
          <w:lang w:eastAsia="ru-RU"/>
        </w:rPr>
        <w:t>По классам опасности  пищевые добавки распределилсь следующим образом:</w:t>
      </w:r>
    </w:p>
    <w:p w:rsidR="005A5000" w:rsidRPr="00900A93" w:rsidRDefault="00C34B05"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noProof/>
          <w:sz w:val="28"/>
          <w:szCs w:val="28"/>
          <w:lang w:eastAsia="ru-RU"/>
        </w:rPr>
        <w:drawing>
          <wp:anchor distT="0" distB="0" distL="114300" distR="114300" simplePos="0" relativeHeight="251658240" behindDoc="1" locked="0" layoutInCell="1" allowOverlap="1" wp14:anchorId="40C8E79C" wp14:editId="766A3492">
            <wp:simplePos x="0" y="0"/>
            <wp:positionH relativeFrom="column">
              <wp:posOffset>-139700</wp:posOffset>
            </wp:positionH>
            <wp:positionV relativeFrom="paragraph">
              <wp:posOffset>405130</wp:posOffset>
            </wp:positionV>
            <wp:extent cx="6143625" cy="3076575"/>
            <wp:effectExtent l="0" t="0" r="9525" b="9525"/>
            <wp:wrapTight wrapText="bothSides">
              <wp:wrapPolygon edited="0">
                <wp:start x="0" y="0"/>
                <wp:lineTo x="0" y="21533"/>
                <wp:lineTo x="21567" y="21533"/>
                <wp:lineTo x="21567" y="0"/>
                <wp:lineTo x="0" y="0"/>
              </wp:wrapPolygon>
            </wp:wrapTight>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Как видно из </w:t>
      </w:r>
      <w:r w:rsidR="001E68BB" w:rsidRPr="00900A93">
        <w:rPr>
          <w:rFonts w:ascii="Times New Roman" w:eastAsia="Calibri" w:hAnsi="Times New Roman" w:cs="Times New Roman"/>
          <w:sz w:val="28"/>
          <w:szCs w:val="28"/>
        </w:rPr>
        <w:t>диаграммы 4</w:t>
      </w:r>
      <w:r w:rsidRPr="00900A93">
        <w:rPr>
          <w:rFonts w:ascii="Times New Roman" w:eastAsia="Calibri" w:hAnsi="Times New Roman" w:cs="Times New Roman"/>
          <w:sz w:val="28"/>
          <w:szCs w:val="28"/>
        </w:rPr>
        <w:t>, по количеству канцерогенов первое место занимают</w:t>
      </w:r>
      <w:r w:rsidR="0086002E" w:rsidRPr="00900A93">
        <w:rPr>
          <w:rFonts w:ascii="Times New Roman" w:eastAsia="Calibri" w:hAnsi="Times New Roman" w:cs="Times New Roman"/>
          <w:sz w:val="28"/>
          <w:szCs w:val="28"/>
        </w:rPr>
        <w:t xml:space="preserve"> сухарики</w:t>
      </w:r>
      <w:r w:rsidRPr="00900A93">
        <w:rPr>
          <w:rFonts w:ascii="Times New Roman" w:eastAsia="Calibri" w:hAnsi="Times New Roman" w:cs="Times New Roman"/>
          <w:sz w:val="28"/>
          <w:szCs w:val="28"/>
        </w:rPr>
        <w:t xml:space="preserve">, по количеству добавок, способных вызвать расстройства </w:t>
      </w:r>
      <w:r w:rsidRPr="00900A93">
        <w:rPr>
          <w:rFonts w:ascii="Times New Roman" w:eastAsia="Calibri" w:hAnsi="Times New Roman" w:cs="Times New Roman"/>
          <w:sz w:val="28"/>
          <w:szCs w:val="28"/>
        </w:rPr>
        <w:lastRenderedPageBreak/>
        <w:t>ЖКТ –</w:t>
      </w:r>
      <w:r w:rsidR="0086002E" w:rsidRPr="00900A93">
        <w:rPr>
          <w:rFonts w:ascii="Times New Roman" w:eastAsia="Calibri" w:hAnsi="Times New Roman" w:cs="Times New Roman"/>
          <w:sz w:val="28"/>
          <w:szCs w:val="28"/>
        </w:rPr>
        <w:t xml:space="preserve"> жевательные резинки, сухарики </w:t>
      </w:r>
      <w:r w:rsidRPr="00900A93">
        <w:rPr>
          <w:rFonts w:ascii="Times New Roman" w:eastAsia="Calibri" w:hAnsi="Times New Roman" w:cs="Times New Roman"/>
          <w:sz w:val="28"/>
          <w:szCs w:val="28"/>
        </w:rPr>
        <w:t>больше всех содержат опасных веществ</w:t>
      </w:r>
      <w:r w:rsidR="0086002E" w:rsidRPr="00900A93">
        <w:rPr>
          <w:rFonts w:ascii="Times New Roman" w:eastAsia="Calibri" w:hAnsi="Times New Roman" w:cs="Times New Roman"/>
          <w:sz w:val="28"/>
          <w:szCs w:val="28"/>
        </w:rPr>
        <w:t>,</w:t>
      </w:r>
      <w:r w:rsidRPr="00900A93">
        <w:rPr>
          <w:rFonts w:ascii="Times New Roman" w:eastAsia="Calibri" w:hAnsi="Times New Roman" w:cs="Times New Roman"/>
          <w:sz w:val="28"/>
          <w:szCs w:val="28"/>
        </w:rPr>
        <w:t xml:space="preserve"> </w:t>
      </w:r>
      <w:r w:rsidR="0086002E" w:rsidRPr="00900A93">
        <w:rPr>
          <w:rFonts w:ascii="Times New Roman" w:eastAsia="Calibri" w:hAnsi="Times New Roman" w:cs="Times New Roman"/>
          <w:sz w:val="28"/>
          <w:szCs w:val="28"/>
        </w:rPr>
        <w:t xml:space="preserve"> </w:t>
      </w:r>
      <w:r w:rsidRPr="00900A93">
        <w:rPr>
          <w:rFonts w:ascii="Times New Roman" w:eastAsia="Calibri" w:hAnsi="Times New Roman" w:cs="Times New Roman"/>
          <w:sz w:val="28"/>
          <w:szCs w:val="28"/>
        </w:rPr>
        <w:t xml:space="preserve">запрещенных добавок </w:t>
      </w:r>
      <w:r w:rsidR="0086002E" w:rsidRPr="00900A93">
        <w:rPr>
          <w:rFonts w:ascii="Times New Roman" w:eastAsia="Calibri" w:hAnsi="Times New Roman" w:cs="Times New Roman"/>
          <w:sz w:val="28"/>
          <w:szCs w:val="28"/>
        </w:rPr>
        <w:t xml:space="preserve">на этикетках не обнаружили. </w:t>
      </w:r>
    </w:p>
    <w:p w:rsidR="00BB21CB" w:rsidRPr="00900A93" w:rsidRDefault="00BB21CB"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В свое</w:t>
      </w:r>
      <w:r w:rsidR="002E7B25" w:rsidRPr="00900A93">
        <w:rPr>
          <w:rFonts w:ascii="Times New Roman" w:eastAsia="Calibri" w:hAnsi="Times New Roman" w:cs="Times New Roman"/>
          <w:sz w:val="28"/>
          <w:szCs w:val="28"/>
        </w:rPr>
        <w:t>й работе «В</w:t>
      </w:r>
      <w:r w:rsidRPr="00900A93">
        <w:rPr>
          <w:rFonts w:ascii="Times New Roman" w:eastAsia="Calibri" w:hAnsi="Times New Roman" w:cs="Times New Roman"/>
          <w:sz w:val="28"/>
          <w:szCs w:val="28"/>
        </w:rPr>
        <w:t xml:space="preserve">лияние </w:t>
      </w:r>
      <w:r w:rsidR="00B406F2" w:rsidRPr="00900A93">
        <w:rPr>
          <w:rFonts w:ascii="Times New Roman" w:eastAsia="Calibri" w:hAnsi="Times New Roman" w:cs="Times New Roman"/>
          <w:sz w:val="28"/>
          <w:szCs w:val="28"/>
        </w:rPr>
        <w:t xml:space="preserve">пищевых добавок </w:t>
      </w:r>
      <w:r w:rsidRPr="00900A93">
        <w:rPr>
          <w:rFonts w:ascii="Times New Roman" w:eastAsia="Calibri" w:hAnsi="Times New Roman" w:cs="Times New Roman"/>
          <w:sz w:val="28"/>
          <w:szCs w:val="28"/>
        </w:rPr>
        <w:t>на организм человека</w:t>
      </w:r>
      <w:r w:rsidR="00B406F2">
        <w:rPr>
          <w:rFonts w:ascii="Times New Roman" w:eastAsia="Calibri" w:hAnsi="Times New Roman" w:cs="Times New Roman"/>
          <w:sz w:val="28"/>
          <w:szCs w:val="28"/>
        </w:rPr>
        <w:t>» я рассмотрел</w:t>
      </w:r>
      <w:r w:rsidRPr="00900A93">
        <w:rPr>
          <w:rFonts w:ascii="Times New Roman" w:eastAsia="Calibri" w:hAnsi="Times New Roman" w:cs="Times New Roman"/>
          <w:sz w:val="28"/>
          <w:szCs w:val="28"/>
        </w:rPr>
        <w:t xml:space="preserve"> значение, классификацию пищевы</w:t>
      </w:r>
      <w:r w:rsidR="00B406F2">
        <w:rPr>
          <w:rFonts w:ascii="Times New Roman" w:eastAsia="Calibri" w:hAnsi="Times New Roman" w:cs="Times New Roman"/>
          <w:sz w:val="28"/>
          <w:szCs w:val="28"/>
        </w:rPr>
        <w:t>х добавок и выяснил</w:t>
      </w:r>
      <w:r w:rsidRPr="00900A93">
        <w:rPr>
          <w:rFonts w:ascii="Times New Roman" w:eastAsia="Calibri" w:hAnsi="Times New Roman" w:cs="Times New Roman"/>
          <w:sz w:val="28"/>
          <w:szCs w:val="28"/>
        </w:rPr>
        <w:t>, что они производятся промышленностью с целью улучшения характеристики продуктов питания. Наличие пищевых доб</w:t>
      </w:r>
      <w:r w:rsidR="00F95B6F" w:rsidRPr="00900A93">
        <w:rPr>
          <w:rFonts w:ascii="Times New Roman" w:eastAsia="Calibri" w:hAnsi="Times New Roman" w:cs="Times New Roman"/>
          <w:sz w:val="28"/>
          <w:szCs w:val="28"/>
        </w:rPr>
        <w:t>авок можно узнать по индексу Е</w:t>
      </w:r>
      <w:proofErr w:type="gramStart"/>
      <w:r w:rsidR="00F95B6F" w:rsidRPr="00900A93">
        <w:rPr>
          <w:rFonts w:ascii="Times New Roman" w:eastAsia="Calibri" w:hAnsi="Times New Roman" w:cs="Times New Roman"/>
          <w:sz w:val="28"/>
          <w:szCs w:val="28"/>
        </w:rPr>
        <w:t xml:space="preserve"> </w:t>
      </w:r>
      <w:r w:rsidRPr="00900A93">
        <w:rPr>
          <w:rFonts w:ascii="Times New Roman" w:eastAsia="Calibri" w:hAnsi="Times New Roman" w:cs="Times New Roman"/>
          <w:sz w:val="28"/>
          <w:szCs w:val="28"/>
        </w:rPr>
        <w:t>.</w:t>
      </w:r>
      <w:proofErr w:type="gramEnd"/>
      <w:r w:rsidRPr="00900A93">
        <w:rPr>
          <w:rFonts w:ascii="Times New Roman" w:eastAsia="Calibri" w:hAnsi="Times New Roman" w:cs="Times New Roman"/>
          <w:sz w:val="28"/>
          <w:szCs w:val="28"/>
        </w:rPr>
        <w:t xml:space="preserve"> Все пищевые добавки делятся на натуральные и получаемые химическим путем. К пищевым добавкам относятся: </w:t>
      </w:r>
    </w:p>
    <w:p w:rsidR="005A5000" w:rsidRPr="00900A93" w:rsidRDefault="005A5000" w:rsidP="00B87A9E">
      <w:pPr>
        <w:pStyle w:val="a3"/>
        <w:numPr>
          <w:ilvl w:val="0"/>
          <w:numId w:val="32"/>
        </w:numPr>
        <w:spacing w:line="240" w:lineRule="auto"/>
        <w:ind w:hanging="720"/>
        <w:jc w:val="both"/>
        <w:rPr>
          <w:rFonts w:ascii="Times New Roman" w:hAnsi="Times New Roman"/>
          <w:sz w:val="28"/>
          <w:szCs w:val="28"/>
        </w:rPr>
      </w:pPr>
      <w:r w:rsidRPr="00900A93">
        <w:rPr>
          <w:rFonts w:ascii="Times New Roman" w:hAnsi="Times New Roman"/>
          <w:sz w:val="28"/>
          <w:szCs w:val="28"/>
        </w:rPr>
        <w:t>Красители, которые усиливают и восстанавливают цвет продукта;</w:t>
      </w:r>
    </w:p>
    <w:p w:rsidR="005A5000" w:rsidRPr="00900A93" w:rsidRDefault="005A5000" w:rsidP="0086002E">
      <w:pPr>
        <w:numPr>
          <w:ilvl w:val="0"/>
          <w:numId w:val="8"/>
        </w:numPr>
        <w:spacing w:after="0" w:line="240" w:lineRule="auto"/>
        <w:ind w:hanging="720"/>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Консерванты, повышающие срок хранения продукта;</w:t>
      </w:r>
    </w:p>
    <w:p w:rsidR="005A5000" w:rsidRPr="00900A93" w:rsidRDefault="005A5000" w:rsidP="00B87A9E">
      <w:pPr>
        <w:numPr>
          <w:ilvl w:val="0"/>
          <w:numId w:val="8"/>
        </w:numPr>
        <w:spacing w:after="0" w:line="240" w:lineRule="auto"/>
        <w:ind w:hanging="720"/>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антиокислители и регуляторы кислотности (предотвращают порчу продукта);</w:t>
      </w:r>
    </w:p>
    <w:p w:rsidR="005A5000" w:rsidRPr="00900A93" w:rsidRDefault="005A5000" w:rsidP="00B87A9E">
      <w:pPr>
        <w:numPr>
          <w:ilvl w:val="0"/>
          <w:numId w:val="8"/>
        </w:numPr>
        <w:spacing w:after="0" w:line="240" w:lineRule="auto"/>
        <w:ind w:hanging="720"/>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Стабилизаторы, сохраняющие консистенцию;</w:t>
      </w:r>
    </w:p>
    <w:p w:rsidR="005A5000" w:rsidRPr="00900A93" w:rsidRDefault="005A5000" w:rsidP="00B87A9E">
      <w:pPr>
        <w:numPr>
          <w:ilvl w:val="0"/>
          <w:numId w:val="8"/>
        </w:numPr>
        <w:spacing w:after="0" w:line="240" w:lineRule="auto"/>
        <w:ind w:hanging="720"/>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Эмульгаторы, создающие однородную смесь несмешиваемых фаз; </w:t>
      </w:r>
    </w:p>
    <w:p w:rsidR="005A5000" w:rsidRPr="00900A93" w:rsidRDefault="005A5000" w:rsidP="00B87A9E">
      <w:pPr>
        <w:numPr>
          <w:ilvl w:val="0"/>
          <w:numId w:val="8"/>
        </w:numPr>
        <w:spacing w:after="0" w:line="240" w:lineRule="auto"/>
        <w:ind w:hanging="720"/>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Усилители вкуса и запаха;</w:t>
      </w:r>
    </w:p>
    <w:p w:rsidR="005A5000" w:rsidRPr="00900A93" w:rsidRDefault="005A5000" w:rsidP="00B87A9E">
      <w:pPr>
        <w:numPr>
          <w:ilvl w:val="0"/>
          <w:numId w:val="8"/>
        </w:numPr>
        <w:spacing w:after="0" w:line="240" w:lineRule="auto"/>
        <w:ind w:hanging="720"/>
        <w:contextualSpacing/>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Противопенные, глазирующие агенты, разрыхлители и подсластители.</w:t>
      </w:r>
    </w:p>
    <w:p w:rsidR="00B87A9E"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Добавки делятся </w:t>
      </w:r>
      <w:proofErr w:type="gramStart"/>
      <w:r w:rsidRPr="00900A93">
        <w:rPr>
          <w:rFonts w:ascii="Times New Roman" w:eastAsia="Calibri" w:hAnsi="Times New Roman" w:cs="Times New Roman"/>
          <w:sz w:val="28"/>
          <w:szCs w:val="28"/>
        </w:rPr>
        <w:t>на</w:t>
      </w:r>
      <w:proofErr w:type="gramEnd"/>
      <w:r w:rsidRPr="00900A93">
        <w:rPr>
          <w:rFonts w:ascii="Times New Roman" w:eastAsia="Calibri" w:hAnsi="Times New Roman" w:cs="Times New Roman"/>
          <w:sz w:val="28"/>
          <w:szCs w:val="28"/>
        </w:rPr>
        <w:t xml:space="preserve"> запрещенные к применению, не разрешенные к применению и разрешенные. Одни добавки полезны, другие наносят вред здоровью, так как воздействуют на все органы и даже приводят к возникновению раковой опухоли (канцерогены</w:t>
      </w:r>
      <w:r w:rsidR="00B87A9E" w:rsidRPr="00900A93">
        <w:rPr>
          <w:rFonts w:ascii="Times New Roman" w:eastAsia="Calibri" w:hAnsi="Times New Roman" w:cs="Times New Roman"/>
          <w:sz w:val="28"/>
          <w:szCs w:val="28"/>
        </w:rPr>
        <w:t>).</w:t>
      </w: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В работе мы дали краткую характеристику некоторым пищевым добавкам и исследуемым продуктам, выяснив их состав. Была проведена практическая работа по анализу</w:t>
      </w:r>
      <w:r w:rsidR="00355CDC">
        <w:rPr>
          <w:rFonts w:ascii="Times New Roman" w:eastAsia="Calibri" w:hAnsi="Times New Roman" w:cs="Times New Roman"/>
          <w:sz w:val="28"/>
          <w:szCs w:val="28"/>
        </w:rPr>
        <w:t xml:space="preserve"> этикеток, выявлен состав</w:t>
      </w:r>
      <w:r w:rsidRPr="00900A93">
        <w:rPr>
          <w:rFonts w:ascii="Times New Roman" w:eastAsia="Calibri" w:hAnsi="Times New Roman" w:cs="Times New Roman"/>
          <w:sz w:val="28"/>
          <w:szCs w:val="28"/>
        </w:rPr>
        <w:t xml:space="preserve"> продуктов питания, часто</w:t>
      </w:r>
      <w:r w:rsidR="00B87A9E" w:rsidRPr="00900A93">
        <w:rPr>
          <w:rFonts w:ascii="Times New Roman" w:eastAsia="Calibri" w:hAnsi="Times New Roman" w:cs="Times New Roman"/>
          <w:sz w:val="28"/>
          <w:szCs w:val="28"/>
        </w:rPr>
        <w:t xml:space="preserve"> употребляемых нашими учащимися</w:t>
      </w:r>
      <w:r w:rsidRPr="00900A93">
        <w:rPr>
          <w:rFonts w:ascii="Times New Roman" w:eastAsia="Calibri" w:hAnsi="Times New Roman" w:cs="Times New Roman"/>
          <w:sz w:val="28"/>
          <w:szCs w:val="28"/>
        </w:rPr>
        <w:t xml:space="preserve"> в промежутках между основными приемами пищи, результаты которой показали, что все изученные продукты содержат вредные пищевые добавки. В ходе работы разработаны рекоменд</w:t>
      </w:r>
      <w:r w:rsidR="00B87A9E" w:rsidRPr="00900A93">
        <w:rPr>
          <w:rFonts w:ascii="Times New Roman" w:eastAsia="Calibri" w:hAnsi="Times New Roman" w:cs="Times New Roman"/>
          <w:sz w:val="28"/>
          <w:szCs w:val="28"/>
        </w:rPr>
        <w:t>ации для учащихся</w:t>
      </w:r>
      <w:r w:rsidRPr="00900A93">
        <w:rPr>
          <w:rFonts w:ascii="Times New Roman" w:eastAsia="Calibri" w:hAnsi="Times New Roman" w:cs="Times New Roman"/>
          <w:sz w:val="28"/>
          <w:szCs w:val="28"/>
        </w:rPr>
        <w:t>.</w:t>
      </w:r>
    </w:p>
    <w:p w:rsidR="00AF6A7A" w:rsidRPr="00900A93" w:rsidRDefault="005A5000" w:rsidP="001A69FB">
      <w:pPr>
        <w:spacing w:after="0" w:line="240" w:lineRule="auto"/>
        <w:ind w:firstLine="709"/>
        <w:jc w:val="both"/>
        <w:rPr>
          <w:rFonts w:ascii="Times New Roman" w:eastAsia="Calibri" w:hAnsi="Times New Roman" w:cs="Times New Roman"/>
          <w:b/>
          <w:sz w:val="28"/>
          <w:szCs w:val="28"/>
        </w:rPr>
      </w:pPr>
      <w:r w:rsidRPr="00900A93">
        <w:rPr>
          <w:rFonts w:ascii="Times New Roman" w:eastAsia="Calibri" w:hAnsi="Times New Roman" w:cs="Times New Roman"/>
          <w:sz w:val="28"/>
          <w:szCs w:val="28"/>
        </w:rPr>
        <w:tab/>
        <w:t xml:space="preserve">Изучив, поставленный в начале работы вопрос о вреде пищевых добавок, мы предлагаем воздержаться от таких популярных, широко распространенных и часто употребляемых, но не всегда полезных продуктов. </w:t>
      </w:r>
    </w:p>
    <w:p w:rsidR="001A69FB" w:rsidRPr="00900A93" w:rsidRDefault="001A69FB" w:rsidP="001A69F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Гипотеза, что п</w:t>
      </w:r>
      <w:r w:rsidRPr="00900A93">
        <w:rPr>
          <w:rFonts w:ascii="Times New Roman" w:eastAsia="Calibri" w:hAnsi="Times New Roman" w:cs="Times New Roman"/>
          <w:sz w:val="28"/>
          <w:szCs w:val="28"/>
        </w:rPr>
        <w:t>ищевые добавки оказывают отр</w:t>
      </w:r>
      <w:r>
        <w:rPr>
          <w:rFonts w:ascii="Times New Roman" w:eastAsia="Calibri" w:hAnsi="Times New Roman" w:cs="Times New Roman"/>
          <w:sz w:val="28"/>
          <w:szCs w:val="28"/>
        </w:rPr>
        <w:t>ицательное действие на организм, оказалась верной.</w:t>
      </w:r>
      <w:r w:rsidRPr="00900A93">
        <w:rPr>
          <w:rFonts w:ascii="Times New Roman" w:eastAsia="Calibri" w:hAnsi="Times New Roman" w:cs="Times New Roman"/>
          <w:sz w:val="28"/>
          <w:szCs w:val="28"/>
        </w:rPr>
        <w:t xml:space="preserve"> </w:t>
      </w:r>
    </w:p>
    <w:p w:rsidR="00AF6A7A" w:rsidRPr="00900A93" w:rsidRDefault="00AF6A7A" w:rsidP="00F76100">
      <w:pPr>
        <w:spacing w:after="0" w:line="240" w:lineRule="auto"/>
        <w:ind w:firstLine="709"/>
        <w:jc w:val="both"/>
        <w:rPr>
          <w:rFonts w:ascii="Times New Roman" w:eastAsia="Calibri" w:hAnsi="Times New Roman" w:cs="Times New Roman"/>
          <w:bCs/>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bCs/>
          <w:sz w:val="28"/>
          <w:szCs w:val="28"/>
        </w:rPr>
      </w:pPr>
    </w:p>
    <w:p w:rsidR="00C34B05" w:rsidRPr="00900A93" w:rsidRDefault="00C34B05" w:rsidP="00F76100">
      <w:pPr>
        <w:spacing w:after="0" w:line="240" w:lineRule="auto"/>
        <w:ind w:firstLine="709"/>
        <w:jc w:val="both"/>
        <w:rPr>
          <w:rFonts w:ascii="Times New Roman" w:eastAsia="Calibri" w:hAnsi="Times New Roman" w:cs="Times New Roman"/>
          <w:bCs/>
          <w:sz w:val="28"/>
          <w:szCs w:val="28"/>
        </w:rPr>
      </w:pPr>
    </w:p>
    <w:p w:rsidR="00C34B05" w:rsidRPr="00900A93" w:rsidRDefault="00C34B05" w:rsidP="00F76100">
      <w:pPr>
        <w:spacing w:after="0" w:line="240" w:lineRule="auto"/>
        <w:ind w:firstLine="709"/>
        <w:jc w:val="both"/>
        <w:rPr>
          <w:rFonts w:ascii="Times New Roman" w:eastAsia="Calibri" w:hAnsi="Times New Roman" w:cs="Times New Roman"/>
          <w:bCs/>
          <w:sz w:val="28"/>
          <w:szCs w:val="28"/>
        </w:rPr>
      </w:pPr>
    </w:p>
    <w:p w:rsidR="002E7B25" w:rsidRPr="00900A93" w:rsidRDefault="002E7B25" w:rsidP="00F76100">
      <w:pPr>
        <w:spacing w:after="0" w:line="240" w:lineRule="auto"/>
        <w:ind w:firstLine="709"/>
        <w:jc w:val="both"/>
        <w:rPr>
          <w:rFonts w:ascii="Times New Roman" w:eastAsia="Calibri" w:hAnsi="Times New Roman" w:cs="Times New Roman"/>
          <w:bCs/>
          <w:sz w:val="28"/>
          <w:szCs w:val="28"/>
        </w:rPr>
      </w:pPr>
    </w:p>
    <w:p w:rsidR="00AF6A7A" w:rsidRPr="00900A93" w:rsidRDefault="00AF6A7A" w:rsidP="00B406F2">
      <w:pPr>
        <w:spacing w:after="0" w:line="240" w:lineRule="auto"/>
        <w:jc w:val="both"/>
        <w:rPr>
          <w:rFonts w:ascii="Times New Roman" w:eastAsia="Calibri" w:hAnsi="Times New Roman" w:cs="Times New Roman"/>
          <w:bCs/>
          <w:sz w:val="28"/>
          <w:szCs w:val="28"/>
        </w:rPr>
      </w:pPr>
    </w:p>
    <w:p w:rsidR="00AF6A7A" w:rsidRPr="00900A93" w:rsidRDefault="00AF6A7A" w:rsidP="00F76100">
      <w:pPr>
        <w:spacing w:after="0" w:line="240" w:lineRule="auto"/>
        <w:ind w:firstLine="709"/>
        <w:jc w:val="both"/>
        <w:rPr>
          <w:rFonts w:ascii="Times New Roman" w:eastAsia="Calibri" w:hAnsi="Times New Roman" w:cs="Times New Roman"/>
          <w:bCs/>
          <w:sz w:val="28"/>
          <w:szCs w:val="28"/>
        </w:rPr>
      </w:pPr>
    </w:p>
    <w:p w:rsidR="00AF6A7A" w:rsidRPr="00900A93" w:rsidRDefault="00AF6A7A" w:rsidP="00F76100">
      <w:pPr>
        <w:spacing w:after="0" w:line="240" w:lineRule="auto"/>
        <w:ind w:firstLine="709"/>
        <w:jc w:val="both"/>
        <w:rPr>
          <w:rFonts w:ascii="Times New Roman" w:eastAsia="Calibri" w:hAnsi="Times New Roman" w:cs="Times New Roman"/>
          <w:bCs/>
          <w:sz w:val="28"/>
          <w:szCs w:val="28"/>
        </w:rPr>
      </w:pPr>
    </w:p>
    <w:p w:rsidR="001A69FB" w:rsidRDefault="001A69FB" w:rsidP="00F76100">
      <w:pPr>
        <w:spacing w:after="0" w:line="240" w:lineRule="auto"/>
        <w:ind w:firstLine="709"/>
        <w:jc w:val="both"/>
        <w:rPr>
          <w:rFonts w:ascii="Times New Roman" w:eastAsia="Calibri" w:hAnsi="Times New Roman" w:cs="Times New Roman"/>
          <w:bCs/>
          <w:sz w:val="28"/>
          <w:szCs w:val="28"/>
        </w:rPr>
      </w:pPr>
      <w:bookmarkStart w:id="0" w:name="_GoBack"/>
      <w:bookmarkEnd w:id="0"/>
    </w:p>
    <w:p w:rsidR="001A69FB" w:rsidRDefault="001A69FB" w:rsidP="00F76100">
      <w:pPr>
        <w:spacing w:after="0" w:line="240" w:lineRule="auto"/>
        <w:ind w:firstLine="709"/>
        <w:jc w:val="both"/>
        <w:rPr>
          <w:rFonts w:ascii="Times New Roman" w:eastAsia="Calibri" w:hAnsi="Times New Roman" w:cs="Times New Roman"/>
          <w:bCs/>
          <w:sz w:val="28"/>
          <w:szCs w:val="28"/>
        </w:rPr>
      </w:pPr>
    </w:p>
    <w:p w:rsidR="001A69FB" w:rsidRPr="00900A93" w:rsidRDefault="001A69FB" w:rsidP="00F76100">
      <w:pPr>
        <w:spacing w:after="0" w:line="240" w:lineRule="auto"/>
        <w:ind w:firstLine="709"/>
        <w:jc w:val="both"/>
        <w:rPr>
          <w:rFonts w:ascii="Times New Roman" w:eastAsia="Calibri" w:hAnsi="Times New Roman" w:cs="Times New Roman"/>
          <w:bCs/>
          <w:sz w:val="28"/>
          <w:szCs w:val="28"/>
        </w:rPr>
      </w:pPr>
    </w:p>
    <w:p w:rsidR="005A5000" w:rsidRPr="00900A93" w:rsidRDefault="005A5000" w:rsidP="00F76100">
      <w:pPr>
        <w:spacing w:after="0" w:line="240" w:lineRule="auto"/>
        <w:ind w:firstLine="709"/>
        <w:jc w:val="center"/>
        <w:rPr>
          <w:rFonts w:ascii="Times New Roman" w:eastAsia="Times New Roman" w:hAnsi="Times New Roman" w:cs="Times New Roman"/>
          <w:b/>
          <w:sz w:val="28"/>
          <w:szCs w:val="28"/>
          <w:lang w:eastAsia="ru-RU" w:bidi="he-IL"/>
        </w:rPr>
      </w:pPr>
      <w:r w:rsidRPr="00900A93">
        <w:rPr>
          <w:rFonts w:ascii="Times New Roman" w:eastAsia="Times New Roman" w:hAnsi="Times New Roman" w:cs="Times New Roman"/>
          <w:b/>
          <w:sz w:val="28"/>
          <w:szCs w:val="28"/>
          <w:lang w:eastAsia="ru-RU" w:bidi="he-IL"/>
        </w:rPr>
        <w:lastRenderedPageBreak/>
        <w:t>Список литературы:</w:t>
      </w:r>
    </w:p>
    <w:p w:rsidR="005A5000" w:rsidRPr="00900A93" w:rsidRDefault="005A5000" w:rsidP="00FE1BE5">
      <w:pPr>
        <w:numPr>
          <w:ilvl w:val="0"/>
          <w:numId w:val="11"/>
        </w:numPr>
        <w:autoSpaceDE w:val="0"/>
        <w:autoSpaceDN w:val="0"/>
        <w:adjustRightInd w:val="0"/>
        <w:spacing w:after="0" w:line="240" w:lineRule="auto"/>
        <w:ind w:hanging="720"/>
        <w:rPr>
          <w:rFonts w:ascii="Times New Roman" w:eastAsia="Calibri" w:hAnsi="Times New Roman" w:cs="Times New Roman"/>
          <w:sz w:val="28"/>
          <w:szCs w:val="28"/>
          <w:lang w:eastAsia="ru-RU"/>
        </w:rPr>
      </w:pPr>
      <w:r w:rsidRPr="00900A93">
        <w:rPr>
          <w:rFonts w:ascii="Times New Roman" w:eastAsia="Calibri" w:hAnsi="Times New Roman" w:cs="Times New Roman"/>
          <w:sz w:val="28"/>
          <w:szCs w:val="28"/>
          <w:lang w:eastAsia="ru-RU"/>
        </w:rPr>
        <w:t>Артеменко А.И. Органическая химия и человек - М.: Просвещение, 2000 г.</w:t>
      </w:r>
    </w:p>
    <w:p w:rsidR="005A5000" w:rsidRPr="00900A93" w:rsidRDefault="005A5000" w:rsidP="00FE1BE5">
      <w:pPr>
        <w:numPr>
          <w:ilvl w:val="0"/>
          <w:numId w:val="11"/>
        </w:numPr>
        <w:autoSpaceDE w:val="0"/>
        <w:autoSpaceDN w:val="0"/>
        <w:adjustRightInd w:val="0"/>
        <w:spacing w:after="0" w:line="240" w:lineRule="auto"/>
        <w:ind w:hanging="720"/>
        <w:rPr>
          <w:rFonts w:ascii="Times New Roman" w:eastAsia="Calibri" w:hAnsi="Times New Roman" w:cs="Times New Roman"/>
          <w:sz w:val="28"/>
          <w:szCs w:val="28"/>
          <w:lang w:eastAsia="ru-RU"/>
        </w:rPr>
      </w:pPr>
      <w:proofErr w:type="spellStart"/>
      <w:r w:rsidRPr="00900A93">
        <w:rPr>
          <w:rFonts w:ascii="Times New Roman" w:eastAsia="Calibri" w:hAnsi="Times New Roman" w:cs="Times New Roman"/>
          <w:sz w:val="28"/>
          <w:szCs w:val="28"/>
          <w:lang w:eastAsia="ru-RU"/>
        </w:rPr>
        <w:t>Булдаков</w:t>
      </w:r>
      <w:proofErr w:type="spellEnd"/>
      <w:r w:rsidRPr="00900A93">
        <w:rPr>
          <w:rFonts w:ascii="Times New Roman" w:eastAsia="Calibri" w:hAnsi="Times New Roman" w:cs="Times New Roman"/>
          <w:sz w:val="28"/>
          <w:szCs w:val="28"/>
          <w:lang w:eastAsia="ru-RU"/>
        </w:rPr>
        <w:t xml:space="preserve"> А.С. Пищевые добавки - М.: Просвещение, 1990 г.</w:t>
      </w:r>
    </w:p>
    <w:p w:rsidR="005A5000" w:rsidRPr="00900A93" w:rsidRDefault="005A5000" w:rsidP="00FE1BE5">
      <w:pPr>
        <w:numPr>
          <w:ilvl w:val="0"/>
          <w:numId w:val="11"/>
        </w:numPr>
        <w:spacing w:after="0" w:line="240" w:lineRule="auto"/>
        <w:ind w:hanging="720"/>
        <w:contextualSpacing/>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 Журнал «Домашний очаг», № 1, 2005 г., ст. «Мы суть то, что    едим».</w:t>
      </w:r>
    </w:p>
    <w:p w:rsidR="005A5000" w:rsidRPr="00900A93" w:rsidRDefault="005A5000" w:rsidP="00FE1BE5">
      <w:pPr>
        <w:numPr>
          <w:ilvl w:val="0"/>
          <w:numId w:val="11"/>
        </w:numPr>
        <w:tabs>
          <w:tab w:val="left" w:pos="8440"/>
        </w:tabs>
        <w:suppressAutoHyphens/>
        <w:spacing w:after="0" w:line="240" w:lineRule="auto"/>
        <w:ind w:hanging="720"/>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Зайцев А.Н. О безопасных пищевых добавках и зловещих символах «Е» / </w:t>
      </w:r>
      <w:proofErr w:type="spellStart"/>
      <w:r w:rsidRPr="00900A93">
        <w:rPr>
          <w:rFonts w:ascii="Times New Roman" w:eastAsia="Calibri" w:hAnsi="Times New Roman" w:cs="Times New Roman"/>
          <w:sz w:val="28"/>
          <w:szCs w:val="28"/>
        </w:rPr>
        <w:t>А.Н.Зайцев</w:t>
      </w:r>
      <w:proofErr w:type="spellEnd"/>
      <w:r w:rsidRPr="00900A93">
        <w:rPr>
          <w:rFonts w:ascii="Times New Roman" w:eastAsia="Calibri" w:hAnsi="Times New Roman" w:cs="Times New Roman"/>
          <w:sz w:val="28"/>
          <w:szCs w:val="28"/>
        </w:rPr>
        <w:t xml:space="preserve"> // Экология и жизнь . – 2000. - № 1. </w:t>
      </w:r>
    </w:p>
    <w:p w:rsidR="005A5000" w:rsidRPr="00900A93" w:rsidRDefault="005A5000" w:rsidP="00FE1BE5">
      <w:pPr>
        <w:numPr>
          <w:ilvl w:val="0"/>
          <w:numId w:val="11"/>
        </w:numPr>
        <w:autoSpaceDE w:val="0"/>
        <w:autoSpaceDN w:val="0"/>
        <w:adjustRightInd w:val="0"/>
        <w:spacing w:after="0" w:line="240" w:lineRule="auto"/>
        <w:ind w:hanging="720"/>
        <w:rPr>
          <w:rFonts w:ascii="Times New Roman" w:eastAsia="Calibri" w:hAnsi="Times New Roman" w:cs="Times New Roman"/>
          <w:sz w:val="28"/>
          <w:szCs w:val="28"/>
          <w:lang w:eastAsia="ru-RU"/>
        </w:rPr>
      </w:pPr>
      <w:proofErr w:type="spellStart"/>
      <w:r w:rsidRPr="00900A93">
        <w:rPr>
          <w:rFonts w:ascii="Times New Roman" w:eastAsia="Calibri" w:hAnsi="Times New Roman" w:cs="Times New Roman"/>
          <w:sz w:val="28"/>
          <w:szCs w:val="28"/>
          <w:lang w:eastAsia="ru-RU"/>
        </w:rPr>
        <w:t>Кольчинский</w:t>
      </w:r>
      <w:proofErr w:type="spellEnd"/>
      <w:r w:rsidRPr="00900A93">
        <w:rPr>
          <w:rFonts w:ascii="Times New Roman" w:eastAsia="Calibri" w:hAnsi="Times New Roman" w:cs="Times New Roman"/>
          <w:sz w:val="28"/>
          <w:szCs w:val="28"/>
          <w:lang w:eastAsia="ru-RU"/>
        </w:rPr>
        <w:t xml:space="preserve"> А.Г. Дюжина классических пряностей глазами химика - М.: Просвещение, 1995</w:t>
      </w:r>
    </w:p>
    <w:p w:rsidR="005A5000" w:rsidRPr="00900A93" w:rsidRDefault="005A5000" w:rsidP="00FE1BE5">
      <w:pPr>
        <w:numPr>
          <w:ilvl w:val="0"/>
          <w:numId w:val="11"/>
        </w:numPr>
        <w:tabs>
          <w:tab w:val="left" w:pos="360"/>
        </w:tabs>
        <w:suppressAutoHyphens/>
        <w:spacing w:after="0" w:line="240" w:lineRule="auto"/>
        <w:ind w:hanging="720"/>
        <w:jc w:val="both"/>
        <w:rPr>
          <w:rFonts w:ascii="Times New Roman" w:eastAsia="Calibri" w:hAnsi="Times New Roman" w:cs="Times New Roman"/>
          <w:sz w:val="28"/>
          <w:szCs w:val="28"/>
        </w:rPr>
      </w:pPr>
      <w:r w:rsidRPr="00900A93">
        <w:rPr>
          <w:rFonts w:ascii="Times New Roman" w:eastAsia="Calibri" w:hAnsi="Times New Roman" w:cs="Times New Roman"/>
          <w:sz w:val="28"/>
          <w:szCs w:val="28"/>
        </w:rPr>
        <w:t xml:space="preserve">Научно – методический журнал «Классный руководитель»,№ 4, 2004 г.,  ст. «Как сохранить здоровье».  </w:t>
      </w:r>
    </w:p>
    <w:p w:rsidR="005A5000" w:rsidRPr="00900A93" w:rsidRDefault="005A5000" w:rsidP="00FE1BE5">
      <w:pPr>
        <w:numPr>
          <w:ilvl w:val="0"/>
          <w:numId w:val="11"/>
        </w:numPr>
        <w:autoSpaceDE w:val="0"/>
        <w:autoSpaceDN w:val="0"/>
        <w:adjustRightInd w:val="0"/>
        <w:spacing w:after="0" w:line="240" w:lineRule="auto"/>
        <w:ind w:hanging="720"/>
        <w:rPr>
          <w:rFonts w:ascii="Times New Roman" w:eastAsia="Calibri" w:hAnsi="Times New Roman" w:cs="Times New Roman"/>
          <w:sz w:val="28"/>
          <w:szCs w:val="28"/>
          <w:lang w:eastAsia="ru-RU"/>
        </w:rPr>
      </w:pPr>
      <w:proofErr w:type="spellStart"/>
      <w:r w:rsidRPr="00900A93">
        <w:rPr>
          <w:rFonts w:ascii="Times New Roman" w:eastAsia="Calibri" w:hAnsi="Times New Roman" w:cs="Times New Roman"/>
          <w:sz w:val="28"/>
          <w:szCs w:val="28"/>
          <w:lang w:eastAsia="ru-RU"/>
        </w:rPr>
        <w:t>Фримантл</w:t>
      </w:r>
      <w:proofErr w:type="spellEnd"/>
      <w:r w:rsidRPr="00900A93">
        <w:rPr>
          <w:rFonts w:ascii="Times New Roman" w:eastAsia="Calibri" w:hAnsi="Times New Roman" w:cs="Times New Roman"/>
          <w:sz w:val="28"/>
          <w:szCs w:val="28"/>
          <w:lang w:eastAsia="ru-RU"/>
        </w:rPr>
        <w:t xml:space="preserve"> М. Химия в действии - М.: Дрофа, 2002 г.</w:t>
      </w:r>
    </w:p>
    <w:p w:rsidR="005A5000" w:rsidRPr="00900A93" w:rsidRDefault="005A5000" w:rsidP="00F76100">
      <w:pPr>
        <w:spacing w:after="0" w:line="240" w:lineRule="auto"/>
        <w:ind w:firstLine="709"/>
        <w:rPr>
          <w:rFonts w:ascii="Times New Roman" w:eastAsia="Times New Roman" w:hAnsi="Times New Roman" w:cs="Times New Roman"/>
          <w:sz w:val="28"/>
          <w:szCs w:val="28"/>
          <w:lang w:eastAsia="ru-RU" w:bidi="he-IL"/>
        </w:rPr>
      </w:pPr>
    </w:p>
    <w:p w:rsidR="005A5000" w:rsidRPr="00900A93" w:rsidRDefault="005A5000" w:rsidP="00F76100">
      <w:pPr>
        <w:spacing w:after="0" w:line="240" w:lineRule="auto"/>
        <w:ind w:firstLine="709"/>
        <w:jc w:val="center"/>
        <w:rPr>
          <w:rFonts w:ascii="Times New Roman" w:eastAsia="Times New Roman" w:hAnsi="Times New Roman" w:cs="Times New Roman"/>
          <w:b/>
          <w:sz w:val="28"/>
          <w:szCs w:val="28"/>
          <w:lang w:eastAsia="ru-RU" w:bidi="he-IL"/>
        </w:rPr>
      </w:pPr>
      <w:r w:rsidRPr="00900A93">
        <w:rPr>
          <w:rFonts w:ascii="Times New Roman" w:eastAsia="Times New Roman" w:hAnsi="Times New Roman" w:cs="Times New Roman"/>
          <w:b/>
          <w:sz w:val="28"/>
          <w:szCs w:val="28"/>
          <w:lang w:eastAsia="ru-RU" w:bidi="he-IL"/>
        </w:rPr>
        <w:t>Интернет ресурсы:</w:t>
      </w:r>
    </w:p>
    <w:p w:rsidR="005A5000" w:rsidRPr="00900A93" w:rsidRDefault="005A5000" w:rsidP="00F76100">
      <w:pPr>
        <w:spacing w:after="0" w:line="240" w:lineRule="auto"/>
        <w:ind w:firstLine="709"/>
        <w:rPr>
          <w:rFonts w:ascii="Times New Roman" w:eastAsia="Times New Roman" w:hAnsi="Times New Roman" w:cs="Times New Roman"/>
          <w:sz w:val="28"/>
          <w:szCs w:val="28"/>
          <w:lang w:eastAsia="ru-RU" w:bidi="he-IL"/>
        </w:rPr>
      </w:pPr>
    </w:p>
    <w:p w:rsidR="005A5000" w:rsidRPr="00900A93" w:rsidRDefault="002F426C" w:rsidP="00F76100">
      <w:pPr>
        <w:numPr>
          <w:ilvl w:val="0"/>
          <w:numId w:val="6"/>
        </w:numPr>
        <w:autoSpaceDE w:val="0"/>
        <w:autoSpaceDN w:val="0"/>
        <w:adjustRightInd w:val="0"/>
        <w:spacing w:after="0" w:line="240" w:lineRule="auto"/>
        <w:ind w:firstLine="709"/>
        <w:rPr>
          <w:rFonts w:ascii="Times New Roman" w:eastAsia="Calibri" w:hAnsi="Times New Roman" w:cs="Times New Roman"/>
          <w:sz w:val="28"/>
          <w:szCs w:val="28"/>
          <w:lang w:eastAsia="ru-RU"/>
        </w:rPr>
      </w:pPr>
      <w:hyperlink r:id="rId19" w:history="1">
        <w:r w:rsidR="005A5000" w:rsidRPr="00900A93">
          <w:rPr>
            <w:rFonts w:ascii="Times New Roman" w:eastAsia="Calibri" w:hAnsi="Times New Roman" w:cs="Times New Roman"/>
            <w:sz w:val="28"/>
            <w:szCs w:val="28"/>
            <w:u w:val="single"/>
            <w:lang w:eastAsia="ru-RU"/>
          </w:rPr>
          <w:t>http://immunologia.ru</w:t>
        </w:r>
      </w:hyperlink>
      <w:r w:rsidR="00900A93" w:rsidRPr="00900A93">
        <w:rPr>
          <w:rFonts w:ascii="Times New Roman" w:eastAsia="Calibri" w:hAnsi="Times New Roman" w:cs="Times New Roman"/>
          <w:sz w:val="28"/>
          <w:szCs w:val="28"/>
          <w:u w:val="single"/>
          <w:lang w:eastAsia="ru-RU"/>
        </w:rPr>
        <w:t xml:space="preserve"> </w:t>
      </w:r>
    </w:p>
    <w:p w:rsidR="00900A93" w:rsidRPr="00900A93" w:rsidRDefault="00900A93" w:rsidP="00900A93">
      <w:pPr>
        <w:pStyle w:val="a3"/>
        <w:spacing w:line="240" w:lineRule="auto"/>
        <w:ind w:left="360"/>
        <w:jc w:val="both"/>
        <w:rPr>
          <w:rStyle w:val="aa"/>
          <w:rFonts w:ascii="Times New Roman" w:hAnsi="Times New Roman"/>
          <w:bCs/>
          <w:color w:val="auto"/>
          <w:sz w:val="28"/>
          <w:szCs w:val="28"/>
          <w:u w:val="none"/>
          <w:shd w:val="clear" w:color="auto" w:fill="FFFFFF"/>
        </w:rPr>
      </w:pPr>
      <w:r>
        <w:rPr>
          <w:rFonts w:ascii="Times New Roman" w:hAnsi="Times New Roman"/>
          <w:sz w:val="28"/>
          <w:szCs w:val="28"/>
        </w:rPr>
        <w:t xml:space="preserve">          </w:t>
      </w:r>
      <w:r w:rsidRPr="00900A93">
        <w:rPr>
          <w:rFonts w:ascii="Times New Roman" w:hAnsi="Times New Roman"/>
          <w:sz w:val="28"/>
          <w:szCs w:val="28"/>
        </w:rPr>
        <w:t xml:space="preserve">2.  </w:t>
      </w:r>
      <w:hyperlink r:id="rId20" w:tgtFrame="_blank" w:history="1">
        <w:r w:rsidRPr="00900A93">
          <w:rPr>
            <w:rStyle w:val="aa"/>
            <w:rFonts w:ascii="Times New Roman" w:hAnsi="Times New Roman"/>
            <w:bCs/>
            <w:color w:val="auto"/>
            <w:sz w:val="28"/>
            <w:szCs w:val="28"/>
            <w:u w:val="none"/>
            <w:shd w:val="clear" w:color="auto" w:fill="FFFFFF"/>
          </w:rPr>
          <w:t>webdiana.ru</w:t>
        </w:r>
      </w:hyperlink>
    </w:p>
    <w:p w:rsidR="00900A93" w:rsidRDefault="00900A93" w:rsidP="00900A93">
      <w:pPr>
        <w:pStyle w:val="a3"/>
        <w:spacing w:line="240" w:lineRule="auto"/>
        <w:ind w:left="360"/>
        <w:jc w:val="both"/>
        <w:rPr>
          <w:rStyle w:val="aa"/>
          <w:rFonts w:ascii="Times New Roman" w:hAnsi="Times New Roman"/>
          <w:bCs/>
          <w:color w:val="auto"/>
          <w:sz w:val="28"/>
          <w:szCs w:val="28"/>
          <w:u w:val="none"/>
          <w:shd w:val="clear" w:color="auto" w:fill="FFFFFF"/>
        </w:rPr>
      </w:pPr>
      <w:r w:rsidRPr="00900A93">
        <w:rPr>
          <w:rFonts w:ascii="Times New Roman" w:hAnsi="Times New Roman"/>
          <w:sz w:val="28"/>
          <w:szCs w:val="28"/>
        </w:rPr>
        <w:t xml:space="preserve">          3.  </w:t>
      </w:r>
      <w:hyperlink r:id="rId21" w:tgtFrame="_blank" w:history="1">
        <w:r w:rsidRPr="00900A93">
          <w:rPr>
            <w:rStyle w:val="aa"/>
            <w:rFonts w:ascii="Times New Roman" w:hAnsi="Times New Roman"/>
            <w:bCs/>
            <w:color w:val="auto"/>
            <w:sz w:val="28"/>
            <w:szCs w:val="28"/>
            <w:u w:val="none"/>
            <w:shd w:val="clear" w:color="auto" w:fill="FFFFFF"/>
          </w:rPr>
          <w:t>cozyhomestead.ru</w:t>
        </w:r>
      </w:hyperlink>
    </w:p>
    <w:p w:rsidR="006E3787" w:rsidRDefault="006E3787" w:rsidP="00900A93">
      <w:pPr>
        <w:pStyle w:val="a3"/>
        <w:spacing w:line="240" w:lineRule="auto"/>
        <w:ind w:left="360"/>
        <w:jc w:val="both"/>
        <w:rPr>
          <w:rFonts w:ascii="Times New Roman" w:hAnsi="Times New Roman"/>
          <w:sz w:val="28"/>
          <w:szCs w:val="28"/>
          <w:lang w:eastAsia="ru-RU"/>
        </w:rPr>
      </w:pPr>
      <w:r>
        <w:rPr>
          <w:rStyle w:val="aa"/>
          <w:rFonts w:ascii="Times New Roman" w:hAnsi="Times New Roman"/>
          <w:bCs/>
          <w:color w:val="auto"/>
          <w:sz w:val="28"/>
          <w:szCs w:val="28"/>
          <w:u w:val="none"/>
          <w:shd w:val="clear" w:color="auto" w:fill="FFFFFF"/>
        </w:rPr>
        <w:t xml:space="preserve">          4.</w:t>
      </w:r>
      <w:r w:rsidRPr="006E3787">
        <w:t xml:space="preserve"> </w:t>
      </w:r>
      <w:hyperlink r:id="rId22" w:history="1">
        <w:r w:rsidRPr="006E3787">
          <w:rPr>
            <w:rFonts w:ascii="Times New Roman" w:hAnsi="Times New Roman"/>
            <w:sz w:val="28"/>
            <w:szCs w:val="28"/>
            <w:lang w:eastAsia="ru-RU"/>
          </w:rPr>
          <w:t>http://immunologia.ru</w:t>
        </w:r>
      </w:hyperlink>
    </w:p>
    <w:p w:rsidR="006E3787" w:rsidRPr="00900A93" w:rsidRDefault="006E3787" w:rsidP="00900A93">
      <w:pPr>
        <w:pStyle w:val="a3"/>
        <w:spacing w:line="240" w:lineRule="auto"/>
        <w:ind w:left="360"/>
        <w:jc w:val="both"/>
        <w:rPr>
          <w:rFonts w:ascii="Times New Roman" w:hAnsi="Times New Roman"/>
          <w:sz w:val="28"/>
          <w:szCs w:val="28"/>
        </w:rPr>
      </w:pPr>
      <w:r>
        <w:rPr>
          <w:rFonts w:ascii="Times New Roman" w:hAnsi="Times New Roman"/>
          <w:sz w:val="28"/>
          <w:szCs w:val="28"/>
          <w:lang w:eastAsia="ru-RU"/>
        </w:rPr>
        <w:t xml:space="preserve">          5.</w:t>
      </w:r>
      <w:r w:rsidRPr="006E3787">
        <w:rPr>
          <w:rFonts w:ascii="Times New Roman" w:hAnsi="Times New Roman"/>
          <w:sz w:val="28"/>
          <w:szCs w:val="28"/>
        </w:rPr>
        <w:t xml:space="preserve"> </w:t>
      </w:r>
      <w:r w:rsidRPr="00900A93">
        <w:rPr>
          <w:rFonts w:ascii="Times New Roman" w:hAnsi="Times New Roman"/>
          <w:sz w:val="28"/>
          <w:szCs w:val="28"/>
        </w:rPr>
        <w:t>http://healthage.ru</w:t>
      </w:r>
    </w:p>
    <w:p w:rsidR="00900A93" w:rsidRPr="001967A5" w:rsidRDefault="001967A5" w:rsidP="00900A93">
      <w:pPr>
        <w:autoSpaceDE w:val="0"/>
        <w:autoSpaceDN w:val="0"/>
        <w:adjustRightInd w:val="0"/>
        <w:spacing w:after="0" w:line="240" w:lineRule="auto"/>
        <w:ind w:left="1069"/>
        <w:rPr>
          <w:rFonts w:ascii="Times New Roman" w:eastAsia="Calibri" w:hAnsi="Times New Roman" w:cs="Times New Roman"/>
          <w:sz w:val="28"/>
          <w:szCs w:val="28"/>
          <w:lang w:eastAsia="ru-RU"/>
        </w:rPr>
      </w:pPr>
      <w:r w:rsidRPr="001967A5">
        <w:rPr>
          <w:rFonts w:ascii="Times New Roman" w:hAnsi="Times New Roman" w:cs="Times New Roman"/>
          <w:sz w:val="28"/>
          <w:szCs w:val="28"/>
        </w:rPr>
        <w:t xml:space="preserve">6.  </w:t>
      </w:r>
      <w:hyperlink r:id="rId23" w:tgtFrame="_blank" w:history="1">
        <w:r w:rsidRPr="001967A5">
          <w:rPr>
            <w:rStyle w:val="aa"/>
            <w:rFonts w:ascii="Times New Roman" w:hAnsi="Times New Roman" w:cs="Times New Roman"/>
            <w:bCs/>
            <w:color w:val="auto"/>
            <w:sz w:val="28"/>
            <w:szCs w:val="28"/>
            <w:u w:val="none"/>
            <w:shd w:val="clear" w:color="auto" w:fill="FFFFFF"/>
          </w:rPr>
          <w:t>ms-outlook.ru</w:t>
        </w:r>
      </w:hyperlink>
    </w:p>
    <w:p w:rsidR="005A5000" w:rsidRPr="00900A93" w:rsidRDefault="005A5000" w:rsidP="00F76100">
      <w:pPr>
        <w:autoSpaceDE w:val="0"/>
        <w:autoSpaceDN w:val="0"/>
        <w:adjustRightInd w:val="0"/>
        <w:spacing w:after="0" w:line="240" w:lineRule="auto"/>
        <w:ind w:firstLine="709"/>
        <w:rPr>
          <w:rFonts w:ascii="Times New Roman" w:eastAsia="Calibri" w:hAnsi="Times New Roman" w:cs="Times New Roman"/>
          <w:sz w:val="28"/>
          <w:szCs w:val="28"/>
          <w:lang w:eastAsia="ru-RU"/>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5A5000" w:rsidRPr="00900A93" w:rsidRDefault="005A5000" w:rsidP="00F76100">
      <w:pPr>
        <w:spacing w:after="0" w:line="240" w:lineRule="auto"/>
        <w:ind w:firstLine="709"/>
        <w:jc w:val="both"/>
        <w:rPr>
          <w:rFonts w:ascii="Times New Roman" w:eastAsia="Calibri" w:hAnsi="Times New Roman" w:cs="Times New Roman"/>
          <w:sz w:val="28"/>
          <w:szCs w:val="28"/>
        </w:rPr>
      </w:pPr>
    </w:p>
    <w:p w:rsidR="00B62335" w:rsidRPr="00900A93" w:rsidRDefault="00B62335" w:rsidP="00F76100">
      <w:pPr>
        <w:spacing w:after="0" w:line="240" w:lineRule="auto"/>
        <w:ind w:firstLine="709"/>
        <w:jc w:val="both"/>
        <w:rPr>
          <w:rFonts w:ascii="Times New Roman" w:eastAsia="Calibri" w:hAnsi="Times New Roman" w:cs="Times New Roman"/>
          <w:sz w:val="28"/>
          <w:szCs w:val="28"/>
        </w:rPr>
      </w:pPr>
    </w:p>
    <w:p w:rsidR="00B62335" w:rsidRPr="00900A93" w:rsidRDefault="00B62335" w:rsidP="00F76100">
      <w:pPr>
        <w:spacing w:after="0" w:line="240" w:lineRule="auto"/>
        <w:ind w:firstLine="709"/>
        <w:jc w:val="both"/>
        <w:rPr>
          <w:rFonts w:ascii="Times New Roman" w:eastAsia="Calibri" w:hAnsi="Times New Roman" w:cs="Times New Roman"/>
          <w:sz w:val="28"/>
          <w:szCs w:val="28"/>
        </w:rPr>
      </w:pPr>
    </w:p>
    <w:p w:rsidR="00A33716" w:rsidRPr="00900A93" w:rsidRDefault="00A33716" w:rsidP="00F76100">
      <w:pPr>
        <w:spacing w:after="0" w:line="240" w:lineRule="auto"/>
        <w:ind w:firstLine="709"/>
        <w:jc w:val="both"/>
        <w:rPr>
          <w:rFonts w:ascii="Times New Roman" w:eastAsia="Calibri" w:hAnsi="Times New Roman" w:cs="Times New Roman"/>
          <w:sz w:val="28"/>
          <w:szCs w:val="28"/>
        </w:rPr>
      </w:pPr>
    </w:p>
    <w:sectPr w:rsidR="00A33716" w:rsidRPr="00900A93" w:rsidSect="00F453ED">
      <w:head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73D" w:rsidRDefault="008A073D">
      <w:pPr>
        <w:spacing w:after="0" w:line="240" w:lineRule="auto"/>
      </w:pPr>
      <w:r>
        <w:separator/>
      </w:r>
    </w:p>
  </w:endnote>
  <w:endnote w:type="continuationSeparator" w:id="0">
    <w:p w:rsidR="008A073D" w:rsidRDefault="008A0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mic Sans MS">
    <w:altName w:val="Comic Sans MS"/>
    <w:panose1 w:val="030F0702030302020204"/>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73D" w:rsidRDefault="008A073D">
      <w:pPr>
        <w:spacing w:after="0" w:line="240" w:lineRule="auto"/>
      </w:pPr>
      <w:r>
        <w:separator/>
      </w:r>
    </w:p>
  </w:footnote>
  <w:footnote w:type="continuationSeparator" w:id="0">
    <w:p w:rsidR="008A073D" w:rsidRDefault="008A07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9171435"/>
      <w:docPartObj>
        <w:docPartGallery w:val="Page Numbers (Top of Page)"/>
        <w:docPartUnique/>
      </w:docPartObj>
    </w:sdtPr>
    <w:sdtEndPr/>
    <w:sdtContent>
      <w:p w:rsidR="00B87A9E" w:rsidRDefault="00B87A9E">
        <w:pPr>
          <w:pStyle w:val="af3"/>
          <w:jc w:val="center"/>
        </w:pPr>
        <w:r>
          <w:fldChar w:fldCharType="begin"/>
        </w:r>
        <w:r>
          <w:instrText>PAGE   \* MERGEFORMAT</w:instrText>
        </w:r>
        <w:r>
          <w:fldChar w:fldCharType="separate"/>
        </w:r>
        <w:r w:rsidR="002F426C">
          <w:rPr>
            <w:noProof/>
          </w:rPr>
          <w:t>20</w:t>
        </w:r>
        <w:r>
          <w:fldChar w:fldCharType="end"/>
        </w:r>
      </w:p>
    </w:sdtContent>
  </w:sdt>
  <w:p w:rsidR="00B87A9E" w:rsidRDefault="00B87A9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5"/>
      <w:numFmt w:val="decimal"/>
      <w:lvlText w:val="%1."/>
      <w:lvlJc w:val="left"/>
      <w:pPr>
        <w:tabs>
          <w:tab w:val="num" w:pos="720"/>
        </w:tabs>
        <w:ind w:left="720" w:hanging="360"/>
      </w:p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rPr>
        <w:sz w:val="28"/>
      </w:rPr>
    </w:lvl>
  </w:abstractNum>
  <w:abstractNum w:abstractNumId="2">
    <w:nsid w:val="0206597F"/>
    <w:multiLevelType w:val="multilevel"/>
    <w:tmpl w:val="3A8A426C"/>
    <w:lvl w:ilvl="0">
      <w:start w:val="1"/>
      <w:numFmt w:val="upperRoman"/>
      <w:lvlText w:val="%1."/>
      <w:lvlJc w:val="right"/>
      <w:pPr>
        <w:ind w:left="720" w:hanging="360"/>
      </w:pPr>
    </w:lvl>
    <w:lvl w:ilvl="1">
      <w:start w:val="3"/>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2470252"/>
    <w:multiLevelType w:val="multilevel"/>
    <w:tmpl w:val="431AB716"/>
    <w:lvl w:ilvl="0">
      <w:start w:val="1"/>
      <w:numFmt w:val="upperRoman"/>
      <w:lvlText w:val="%1."/>
      <w:lvlJc w:val="right"/>
      <w:pPr>
        <w:ind w:left="720" w:hanging="360"/>
      </w:pPr>
    </w:lvl>
    <w:lvl w:ilvl="1">
      <w:start w:val="2"/>
      <w:numFmt w:val="decimal"/>
      <w:isLgl/>
      <w:lvlText w:val="%1.%2."/>
      <w:lvlJc w:val="left"/>
      <w:pPr>
        <w:ind w:left="3131"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4254" w:hanging="180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4">
    <w:nsid w:val="029116E5"/>
    <w:multiLevelType w:val="hybridMultilevel"/>
    <w:tmpl w:val="20862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943A2F"/>
    <w:multiLevelType w:val="hybridMultilevel"/>
    <w:tmpl w:val="482E7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A70F6A"/>
    <w:multiLevelType w:val="hybridMultilevel"/>
    <w:tmpl w:val="1F847632"/>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4AB26B1"/>
    <w:multiLevelType w:val="hybridMultilevel"/>
    <w:tmpl w:val="1B3E748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626EFC"/>
    <w:multiLevelType w:val="hybridMultilevel"/>
    <w:tmpl w:val="7C0A15C2"/>
    <w:lvl w:ilvl="0" w:tplc="ABEE5F6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8A772BD"/>
    <w:multiLevelType w:val="multilevel"/>
    <w:tmpl w:val="F806A5C8"/>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C104626"/>
    <w:multiLevelType w:val="multilevel"/>
    <w:tmpl w:val="CE16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E50B32"/>
    <w:multiLevelType w:val="hybridMultilevel"/>
    <w:tmpl w:val="5EBE3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E71C60"/>
    <w:multiLevelType w:val="multilevel"/>
    <w:tmpl w:val="6B7A8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2B3423"/>
    <w:multiLevelType w:val="hybridMultilevel"/>
    <w:tmpl w:val="BC047362"/>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E8D0F72"/>
    <w:multiLevelType w:val="multilevel"/>
    <w:tmpl w:val="477A7B14"/>
    <w:lvl w:ilvl="0">
      <w:start w:val="1"/>
      <w:numFmt w:val="upperRoman"/>
      <w:lvlText w:val="%1."/>
      <w:lvlJc w:val="right"/>
      <w:pPr>
        <w:ind w:left="720" w:hanging="360"/>
      </w:p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4254" w:hanging="180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15">
    <w:nsid w:val="306B41CC"/>
    <w:multiLevelType w:val="hybridMultilevel"/>
    <w:tmpl w:val="BF5830F4"/>
    <w:lvl w:ilvl="0" w:tplc="5DE6AA3A">
      <w:start w:val="1"/>
      <w:numFmt w:val="decimal"/>
      <w:lvlText w:val="%1."/>
      <w:lvlJc w:val="left"/>
      <w:pPr>
        <w:ind w:left="786" w:hanging="360"/>
      </w:pPr>
      <w:rPr>
        <w:rFonts w:ascii="Times New Roman" w:eastAsia="Calibri" w:hAnsi="Times New Roman"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nsid w:val="3DBB02A4"/>
    <w:multiLevelType w:val="multilevel"/>
    <w:tmpl w:val="EB268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5C331C"/>
    <w:multiLevelType w:val="hybridMultilevel"/>
    <w:tmpl w:val="3A6CA9B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8">
    <w:nsid w:val="48FE7923"/>
    <w:multiLevelType w:val="hybridMultilevel"/>
    <w:tmpl w:val="E660AA80"/>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4B1E0DC0"/>
    <w:multiLevelType w:val="multilevel"/>
    <w:tmpl w:val="7A1AC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4D7363"/>
    <w:multiLevelType w:val="hybridMultilevel"/>
    <w:tmpl w:val="F41EE984"/>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08C4441"/>
    <w:multiLevelType w:val="hybridMultilevel"/>
    <w:tmpl w:val="AA9CC27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E30D5E"/>
    <w:multiLevelType w:val="hybridMultilevel"/>
    <w:tmpl w:val="762AA420"/>
    <w:lvl w:ilvl="0" w:tplc="3C305C6E">
      <w:start w:val="1"/>
      <w:numFmt w:val="decimal"/>
      <w:lvlText w:val="%1."/>
      <w:lvlJc w:val="left"/>
      <w:pPr>
        <w:ind w:left="644" w:hanging="360"/>
      </w:pPr>
      <w:rPr>
        <w:rFonts w:eastAsia="Times New Roman" w:hint="default"/>
        <w:b/>
        <w:color w:val="33333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633237E4"/>
    <w:multiLevelType w:val="hybridMultilevel"/>
    <w:tmpl w:val="EAB0FD2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3F31B5"/>
    <w:multiLevelType w:val="hybridMultilevel"/>
    <w:tmpl w:val="6BE4A530"/>
    <w:lvl w:ilvl="0" w:tplc="4E2EC35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918154A"/>
    <w:multiLevelType w:val="multilevel"/>
    <w:tmpl w:val="EA22DE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1333BF"/>
    <w:multiLevelType w:val="hybridMultilevel"/>
    <w:tmpl w:val="1F125AB0"/>
    <w:lvl w:ilvl="0" w:tplc="00B6BCF2">
      <w:start w:val="1"/>
      <w:numFmt w:val="decimal"/>
      <w:lvlText w:val="%1."/>
      <w:lvlJc w:val="left"/>
      <w:pPr>
        <w:ind w:left="720" w:hanging="360"/>
      </w:pPr>
      <w:rPr>
        <w:rFonts w:eastAsia="Times New Roman" w:hint="default"/>
        <w:b/>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BD49B2"/>
    <w:multiLevelType w:val="multilevel"/>
    <w:tmpl w:val="CB60B9C2"/>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nsid w:val="74CF7C74"/>
    <w:multiLevelType w:val="hybridMultilevel"/>
    <w:tmpl w:val="7C0A15C2"/>
    <w:lvl w:ilvl="0" w:tplc="ABEE5F6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63355CE"/>
    <w:multiLevelType w:val="hybridMultilevel"/>
    <w:tmpl w:val="55E21E3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F66BEC"/>
    <w:multiLevelType w:val="hybridMultilevel"/>
    <w:tmpl w:val="F90E1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B8605C"/>
    <w:multiLevelType w:val="hybridMultilevel"/>
    <w:tmpl w:val="CF688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327B62"/>
    <w:multiLevelType w:val="hybridMultilevel"/>
    <w:tmpl w:val="20862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8"/>
  </w:num>
  <w:num w:numId="4">
    <w:abstractNumId w:val="15"/>
  </w:num>
  <w:num w:numId="5">
    <w:abstractNumId w:val="28"/>
  </w:num>
  <w:num w:numId="6">
    <w:abstractNumId w:val="24"/>
  </w:num>
  <w:num w:numId="7">
    <w:abstractNumId w:val="16"/>
  </w:num>
  <w:num w:numId="8">
    <w:abstractNumId w:val="30"/>
  </w:num>
  <w:num w:numId="9">
    <w:abstractNumId w:val="0"/>
  </w:num>
  <w:num w:numId="10">
    <w:abstractNumId w:val="1"/>
  </w:num>
  <w:num w:numId="11">
    <w:abstractNumId w:val="11"/>
  </w:num>
  <w:num w:numId="12">
    <w:abstractNumId w:val="32"/>
  </w:num>
  <w:num w:numId="13">
    <w:abstractNumId w:val="7"/>
  </w:num>
  <w:num w:numId="14">
    <w:abstractNumId w:val="6"/>
  </w:num>
  <w:num w:numId="15">
    <w:abstractNumId w:val="14"/>
  </w:num>
  <w:num w:numId="16">
    <w:abstractNumId w:val="21"/>
  </w:num>
  <w:num w:numId="17">
    <w:abstractNumId w:val="29"/>
  </w:num>
  <w:num w:numId="18">
    <w:abstractNumId w:val="26"/>
  </w:num>
  <w:num w:numId="19">
    <w:abstractNumId w:val="22"/>
  </w:num>
  <w:num w:numId="20">
    <w:abstractNumId w:val="13"/>
  </w:num>
  <w:num w:numId="21">
    <w:abstractNumId w:val="3"/>
  </w:num>
  <w:num w:numId="22">
    <w:abstractNumId w:val="17"/>
  </w:num>
  <w:num w:numId="23">
    <w:abstractNumId w:val="25"/>
  </w:num>
  <w:num w:numId="24">
    <w:abstractNumId w:val="19"/>
  </w:num>
  <w:num w:numId="25">
    <w:abstractNumId w:val="12"/>
  </w:num>
  <w:num w:numId="26">
    <w:abstractNumId w:val="10"/>
  </w:num>
  <w:num w:numId="27">
    <w:abstractNumId w:val="18"/>
  </w:num>
  <w:num w:numId="28">
    <w:abstractNumId w:val="20"/>
  </w:num>
  <w:num w:numId="29">
    <w:abstractNumId w:val="23"/>
  </w:num>
  <w:num w:numId="30">
    <w:abstractNumId w:val="2"/>
  </w:num>
  <w:num w:numId="31">
    <w:abstractNumId w:val="9"/>
  </w:num>
  <w:num w:numId="32">
    <w:abstractNumId w:val="31"/>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000"/>
    <w:rsid w:val="00041474"/>
    <w:rsid w:val="000624F9"/>
    <w:rsid w:val="00084DA5"/>
    <w:rsid w:val="000B4F00"/>
    <w:rsid w:val="00120183"/>
    <w:rsid w:val="001458D4"/>
    <w:rsid w:val="00163A03"/>
    <w:rsid w:val="00167036"/>
    <w:rsid w:val="001967A5"/>
    <w:rsid w:val="001A69FB"/>
    <w:rsid w:val="001C3409"/>
    <w:rsid w:val="001D5736"/>
    <w:rsid w:val="001E1AA0"/>
    <w:rsid w:val="001E68BB"/>
    <w:rsid w:val="00213FF5"/>
    <w:rsid w:val="00216BEE"/>
    <w:rsid w:val="00223798"/>
    <w:rsid w:val="002456A5"/>
    <w:rsid w:val="0026287A"/>
    <w:rsid w:val="002D5C10"/>
    <w:rsid w:val="002E7B25"/>
    <w:rsid w:val="002F426C"/>
    <w:rsid w:val="002F78FA"/>
    <w:rsid w:val="00307265"/>
    <w:rsid w:val="00355CDC"/>
    <w:rsid w:val="0037500A"/>
    <w:rsid w:val="0039506C"/>
    <w:rsid w:val="003A276A"/>
    <w:rsid w:val="00406098"/>
    <w:rsid w:val="0044758B"/>
    <w:rsid w:val="0049528D"/>
    <w:rsid w:val="004B29AB"/>
    <w:rsid w:val="004C065A"/>
    <w:rsid w:val="00526008"/>
    <w:rsid w:val="00534270"/>
    <w:rsid w:val="0056755D"/>
    <w:rsid w:val="005A3B5B"/>
    <w:rsid w:val="005A5000"/>
    <w:rsid w:val="005B0542"/>
    <w:rsid w:val="005C1FEB"/>
    <w:rsid w:val="00601F04"/>
    <w:rsid w:val="00661453"/>
    <w:rsid w:val="006A5A2B"/>
    <w:rsid w:val="006C5CBC"/>
    <w:rsid w:val="006E3787"/>
    <w:rsid w:val="00736941"/>
    <w:rsid w:val="0078478B"/>
    <w:rsid w:val="00793A48"/>
    <w:rsid w:val="008453EB"/>
    <w:rsid w:val="00845D27"/>
    <w:rsid w:val="00856699"/>
    <w:rsid w:val="0086002E"/>
    <w:rsid w:val="008A073D"/>
    <w:rsid w:val="008A2519"/>
    <w:rsid w:val="008B2A29"/>
    <w:rsid w:val="00900A93"/>
    <w:rsid w:val="009B2D93"/>
    <w:rsid w:val="009C04AD"/>
    <w:rsid w:val="009F5306"/>
    <w:rsid w:val="009F57EC"/>
    <w:rsid w:val="00A33716"/>
    <w:rsid w:val="00A41A27"/>
    <w:rsid w:val="00A8303D"/>
    <w:rsid w:val="00AA2F8B"/>
    <w:rsid w:val="00AD0951"/>
    <w:rsid w:val="00AE2B41"/>
    <w:rsid w:val="00AE399F"/>
    <w:rsid w:val="00AF6A7A"/>
    <w:rsid w:val="00B31666"/>
    <w:rsid w:val="00B406F2"/>
    <w:rsid w:val="00B61662"/>
    <w:rsid w:val="00B62335"/>
    <w:rsid w:val="00B64253"/>
    <w:rsid w:val="00B83D63"/>
    <w:rsid w:val="00B87A9E"/>
    <w:rsid w:val="00B94DA0"/>
    <w:rsid w:val="00BA5F02"/>
    <w:rsid w:val="00BB21CB"/>
    <w:rsid w:val="00BB5481"/>
    <w:rsid w:val="00C34B05"/>
    <w:rsid w:val="00C356BF"/>
    <w:rsid w:val="00C46C38"/>
    <w:rsid w:val="00C66941"/>
    <w:rsid w:val="00C70156"/>
    <w:rsid w:val="00C80091"/>
    <w:rsid w:val="00CB559B"/>
    <w:rsid w:val="00CD197C"/>
    <w:rsid w:val="00CF3D1A"/>
    <w:rsid w:val="00D04CDA"/>
    <w:rsid w:val="00D329DF"/>
    <w:rsid w:val="00D57305"/>
    <w:rsid w:val="00D63340"/>
    <w:rsid w:val="00D76047"/>
    <w:rsid w:val="00DA6DA6"/>
    <w:rsid w:val="00DE0B58"/>
    <w:rsid w:val="00DE5597"/>
    <w:rsid w:val="00E17F2E"/>
    <w:rsid w:val="00EF5F33"/>
    <w:rsid w:val="00F01A0A"/>
    <w:rsid w:val="00F12ECD"/>
    <w:rsid w:val="00F40611"/>
    <w:rsid w:val="00F41AE2"/>
    <w:rsid w:val="00F453ED"/>
    <w:rsid w:val="00F549B7"/>
    <w:rsid w:val="00F61FF5"/>
    <w:rsid w:val="00F76100"/>
    <w:rsid w:val="00F93836"/>
    <w:rsid w:val="00F95B6F"/>
    <w:rsid w:val="00FE1BE5"/>
    <w:rsid w:val="00FE6333"/>
    <w:rsid w:val="00FF46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A5000"/>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link w:val="20"/>
    <w:uiPriority w:val="9"/>
    <w:qFormat/>
    <w:rsid w:val="005A500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5A5000"/>
    <w:pPr>
      <w:keepNext/>
      <w:keepLines/>
      <w:spacing w:before="480" w:after="0" w:line="0" w:lineRule="atLeast"/>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5A5000"/>
    <w:rPr>
      <w:rFonts w:ascii="Times New Roman" w:eastAsia="Times New Roman" w:hAnsi="Times New Roman" w:cs="Times New Roman"/>
      <w:b/>
      <w:bCs/>
      <w:sz w:val="36"/>
      <w:szCs w:val="36"/>
      <w:lang w:eastAsia="ru-RU"/>
    </w:rPr>
  </w:style>
  <w:style w:type="numbering" w:customStyle="1" w:styleId="12">
    <w:name w:val="Нет списка1"/>
    <w:next w:val="a2"/>
    <w:uiPriority w:val="99"/>
    <w:semiHidden/>
    <w:unhideWhenUsed/>
    <w:rsid w:val="005A5000"/>
  </w:style>
  <w:style w:type="paragraph" w:styleId="a3">
    <w:name w:val="List Paragraph"/>
    <w:basedOn w:val="a"/>
    <w:uiPriority w:val="34"/>
    <w:qFormat/>
    <w:rsid w:val="005A5000"/>
    <w:pPr>
      <w:spacing w:after="0" w:line="0" w:lineRule="atLeast"/>
      <w:ind w:left="720"/>
      <w:contextualSpacing/>
    </w:pPr>
    <w:rPr>
      <w:rFonts w:ascii="Calibri" w:eastAsia="Calibri" w:hAnsi="Calibri" w:cs="Times New Roman"/>
    </w:rPr>
  </w:style>
  <w:style w:type="paragraph" w:styleId="a4">
    <w:name w:val="footnote text"/>
    <w:basedOn w:val="a"/>
    <w:link w:val="a5"/>
    <w:semiHidden/>
    <w:rsid w:val="005A5000"/>
    <w:pPr>
      <w:spacing w:after="0" w:line="240" w:lineRule="auto"/>
    </w:pPr>
    <w:rPr>
      <w:rFonts w:ascii="Times New Roman" w:eastAsia="SimSun" w:hAnsi="Times New Roman" w:cs="Times New Roman"/>
      <w:sz w:val="20"/>
      <w:szCs w:val="20"/>
      <w:lang w:eastAsia="zh-CN"/>
    </w:rPr>
  </w:style>
  <w:style w:type="character" w:customStyle="1" w:styleId="a5">
    <w:name w:val="Текст сноски Знак"/>
    <w:basedOn w:val="a0"/>
    <w:link w:val="a4"/>
    <w:semiHidden/>
    <w:rsid w:val="005A5000"/>
    <w:rPr>
      <w:rFonts w:ascii="Times New Roman" w:eastAsia="SimSun" w:hAnsi="Times New Roman" w:cs="Times New Roman"/>
      <w:sz w:val="20"/>
      <w:szCs w:val="20"/>
      <w:lang w:eastAsia="zh-CN"/>
    </w:rPr>
  </w:style>
  <w:style w:type="character" w:styleId="a6">
    <w:name w:val="footnote reference"/>
    <w:basedOn w:val="a0"/>
    <w:semiHidden/>
    <w:rsid w:val="005A5000"/>
    <w:rPr>
      <w:vertAlign w:val="superscript"/>
    </w:rPr>
  </w:style>
  <w:style w:type="paragraph" w:styleId="a7">
    <w:name w:val="Balloon Text"/>
    <w:basedOn w:val="a"/>
    <w:link w:val="a8"/>
    <w:uiPriority w:val="99"/>
    <w:semiHidden/>
    <w:unhideWhenUsed/>
    <w:rsid w:val="005A5000"/>
    <w:pPr>
      <w:spacing w:after="0" w:line="240" w:lineRule="auto"/>
    </w:pPr>
    <w:rPr>
      <w:rFonts w:ascii="Tahoma" w:eastAsia="Calibri" w:hAnsi="Tahoma" w:cs="Tahoma"/>
      <w:sz w:val="16"/>
      <w:szCs w:val="16"/>
    </w:rPr>
  </w:style>
  <w:style w:type="character" w:customStyle="1" w:styleId="a8">
    <w:name w:val="Текст выноски Знак"/>
    <w:basedOn w:val="a0"/>
    <w:link w:val="a7"/>
    <w:uiPriority w:val="99"/>
    <w:semiHidden/>
    <w:rsid w:val="005A5000"/>
    <w:rPr>
      <w:rFonts w:ascii="Tahoma" w:eastAsia="Calibri" w:hAnsi="Tahoma" w:cs="Tahoma"/>
      <w:sz w:val="16"/>
      <w:szCs w:val="16"/>
    </w:rPr>
  </w:style>
  <w:style w:type="table" w:customStyle="1" w:styleId="13">
    <w:name w:val="Сетка таблицы1"/>
    <w:basedOn w:val="a1"/>
    <w:next w:val="a9"/>
    <w:uiPriority w:val="59"/>
    <w:rsid w:val="005A500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A5000"/>
    <w:pPr>
      <w:autoSpaceDE w:val="0"/>
      <w:autoSpaceDN w:val="0"/>
      <w:adjustRightInd w:val="0"/>
      <w:spacing w:after="0" w:line="240" w:lineRule="auto"/>
    </w:pPr>
    <w:rPr>
      <w:rFonts w:ascii="Comic Sans MS" w:hAnsi="Comic Sans MS" w:cs="Comic Sans MS"/>
      <w:color w:val="000000"/>
      <w:sz w:val="24"/>
      <w:szCs w:val="24"/>
    </w:rPr>
  </w:style>
  <w:style w:type="character" w:styleId="aa">
    <w:name w:val="Hyperlink"/>
    <w:basedOn w:val="a0"/>
    <w:rsid w:val="005A5000"/>
    <w:rPr>
      <w:color w:val="0000FF"/>
      <w:u w:val="single"/>
    </w:rPr>
  </w:style>
  <w:style w:type="paragraph" w:styleId="ab">
    <w:name w:val="Normal (Web)"/>
    <w:basedOn w:val="a"/>
    <w:uiPriority w:val="99"/>
    <w:unhideWhenUsed/>
    <w:rsid w:val="005A50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A5000"/>
    <w:rPr>
      <w:rFonts w:ascii="Cambria" w:eastAsia="Times New Roman" w:hAnsi="Cambria" w:cs="Times New Roman"/>
      <w:b/>
      <w:bCs/>
      <w:color w:val="365F91"/>
      <w:sz w:val="28"/>
      <w:szCs w:val="28"/>
    </w:rPr>
  </w:style>
  <w:style w:type="character" w:customStyle="1" w:styleId="14">
    <w:name w:val="Просмотренная гиперссылка1"/>
    <w:basedOn w:val="a0"/>
    <w:uiPriority w:val="99"/>
    <w:semiHidden/>
    <w:unhideWhenUsed/>
    <w:rsid w:val="005A5000"/>
    <w:rPr>
      <w:color w:val="800080"/>
      <w:u w:val="single"/>
    </w:rPr>
  </w:style>
  <w:style w:type="paragraph" w:styleId="ac">
    <w:name w:val="No Spacing"/>
    <w:link w:val="ad"/>
    <w:uiPriority w:val="1"/>
    <w:qFormat/>
    <w:rsid w:val="005A5000"/>
    <w:pPr>
      <w:spacing w:after="0" w:line="240" w:lineRule="auto"/>
    </w:pPr>
    <w:rPr>
      <w:rFonts w:ascii="Calibri" w:eastAsia="Times New Roman" w:hAnsi="Calibri" w:cs="Times New Roman"/>
    </w:rPr>
  </w:style>
  <w:style w:type="character" w:customStyle="1" w:styleId="ad">
    <w:name w:val="Без интервала Знак"/>
    <w:basedOn w:val="a0"/>
    <w:link w:val="ac"/>
    <w:uiPriority w:val="1"/>
    <w:rsid w:val="005A5000"/>
    <w:rPr>
      <w:rFonts w:ascii="Calibri" w:eastAsia="Times New Roman" w:hAnsi="Calibri" w:cs="Times New Roman"/>
    </w:rPr>
  </w:style>
  <w:style w:type="paragraph" w:styleId="ae">
    <w:name w:val="Title"/>
    <w:basedOn w:val="a"/>
    <w:next w:val="a"/>
    <w:link w:val="af"/>
    <w:uiPriority w:val="10"/>
    <w:qFormat/>
    <w:rsid w:val="005A5000"/>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
    <w:name w:val="Название Знак"/>
    <w:basedOn w:val="a0"/>
    <w:link w:val="ae"/>
    <w:uiPriority w:val="10"/>
    <w:rsid w:val="005A5000"/>
    <w:rPr>
      <w:rFonts w:ascii="Cambria" w:eastAsia="Times New Roman" w:hAnsi="Cambria" w:cs="Times New Roman"/>
      <w:color w:val="17365D"/>
      <w:spacing w:val="5"/>
      <w:kern w:val="28"/>
      <w:sz w:val="52"/>
      <w:szCs w:val="52"/>
    </w:rPr>
  </w:style>
  <w:style w:type="paragraph" w:styleId="af0">
    <w:name w:val="Subtitle"/>
    <w:basedOn w:val="a"/>
    <w:next w:val="a"/>
    <w:link w:val="af1"/>
    <w:uiPriority w:val="11"/>
    <w:qFormat/>
    <w:rsid w:val="005A5000"/>
    <w:pPr>
      <w:numPr>
        <w:ilvl w:val="1"/>
      </w:numPr>
      <w:spacing w:after="0" w:line="0" w:lineRule="atLeast"/>
    </w:pPr>
    <w:rPr>
      <w:rFonts w:ascii="Cambria" w:eastAsia="Times New Roman" w:hAnsi="Cambria" w:cs="Times New Roman"/>
      <w:i/>
      <w:iCs/>
      <w:color w:val="4F81BD"/>
      <w:spacing w:val="15"/>
      <w:sz w:val="24"/>
      <w:szCs w:val="24"/>
    </w:rPr>
  </w:style>
  <w:style w:type="character" w:customStyle="1" w:styleId="af1">
    <w:name w:val="Подзаголовок Знак"/>
    <w:basedOn w:val="a0"/>
    <w:link w:val="af0"/>
    <w:uiPriority w:val="11"/>
    <w:rsid w:val="005A5000"/>
    <w:rPr>
      <w:rFonts w:ascii="Cambria" w:eastAsia="Times New Roman" w:hAnsi="Cambria" w:cs="Times New Roman"/>
      <w:i/>
      <w:iCs/>
      <w:color w:val="4F81BD"/>
      <w:spacing w:val="15"/>
      <w:sz w:val="24"/>
      <w:szCs w:val="24"/>
    </w:rPr>
  </w:style>
  <w:style w:type="character" w:styleId="af2">
    <w:name w:val="Strong"/>
    <w:basedOn w:val="a0"/>
    <w:uiPriority w:val="22"/>
    <w:qFormat/>
    <w:rsid w:val="005A5000"/>
    <w:rPr>
      <w:b/>
      <w:bCs/>
    </w:rPr>
  </w:style>
  <w:style w:type="paragraph" w:styleId="af3">
    <w:name w:val="header"/>
    <w:basedOn w:val="a"/>
    <w:link w:val="af4"/>
    <w:uiPriority w:val="99"/>
    <w:unhideWhenUsed/>
    <w:rsid w:val="005A5000"/>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0"/>
    <w:link w:val="af3"/>
    <w:uiPriority w:val="99"/>
    <w:rsid w:val="005A5000"/>
    <w:rPr>
      <w:rFonts w:ascii="Calibri" w:eastAsia="Calibri" w:hAnsi="Calibri" w:cs="Times New Roman"/>
    </w:rPr>
  </w:style>
  <w:style w:type="paragraph" w:styleId="af5">
    <w:name w:val="footer"/>
    <w:basedOn w:val="a"/>
    <w:link w:val="af6"/>
    <w:uiPriority w:val="99"/>
    <w:unhideWhenUsed/>
    <w:rsid w:val="005A5000"/>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0"/>
    <w:link w:val="af5"/>
    <w:uiPriority w:val="99"/>
    <w:rsid w:val="005A5000"/>
    <w:rPr>
      <w:rFonts w:ascii="Calibri" w:eastAsia="Calibri" w:hAnsi="Calibri" w:cs="Times New Roman"/>
    </w:rPr>
  </w:style>
  <w:style w:type="table" w:styleId="a9">
    <w:name w:val="Table Grid"/>
    <w:basedOn w:val="a1"/>
    <w:uiPriority w:val="59"/>
    <w:rsid w:val="005A5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аголовок 1 Знак1"/>
    <w:basedOn w:val="a0"/>
    <w:uiPriority w:val="9"/>
    <w:rsid w:val="005A5000"/>
    <w:rPr>
      <w:rFonts w:asciiTheme="majorHAnsi" w:eastAsiaTheme="majorEastAsia" w:hAnsiTheme="majorHAnsi" w:cstheme="majorBidi"/>
      <w:b/>
      <w:bCs/>
      <w:color w:val="365F91" w:themeColor="accent1" w:themeShade="BF"/>
      <w:sz w:val="28"/>
      <w:szCs w:val="28"/>
    </w:rPr>
  </w:style>
  <w:style w:type="character" w:styleId="af7">
    <w:name w:val="FollowedHyperlink"/>
    <w:basedOn w:val="a0"/>
    <w:uiPriority w:val="99"/>
    <w:semiHidden/>
    <w:unhideWhenUsed/>
    <w:rsid w:val="005A5000"/>
    <w:rPr>
      <w:color w:val="800080" w:themeColor="followedHyperlink"/>
      <w:u w:val="single"/>
    </w:rPr>
  </w:style>
  <w:style w:type="character" w:customStyle="1" w:styleId="apple-converted-space">
    <w:name w:val="apple-converted-space"/>
    <w:basedOn w:val="a0"/>
    <w:rsid w:val="00FE63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A5000"/>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link w:val="20"/>
    <w:uiPriority w:val="9"/>
    <w:qFormat/>
    <w:rsid w:val="005A500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5A5000"/>
    <w:pPr>
      <w:keepNext/>
      <w:keepLines/>
      <w:spacing w:before="480" w:after="0" w:line="0" w:lineRule="atLeast"/>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5A5000"/>
    <w:rPr>
      <w:rFonts w:ascii="Times New Roman" w:eastAsia="Times New Roman" w:hAnsi="Times New Roman" w:cs="Times New Roman"/>
      <w:b/>
      <w:bCs/>
      <w:sz w:val="36"/>
      <w:szCs w:val="36"/>
      <w:lang w:eastAsia="ru-RU"/>
    </w:rPr>
  </w:style>
  <w:style w:type="numbering" w:customStyle="1" w:styleId="12">
    <w:name w:val="Нет списка1"/>
    <w:next w:val="a2"/>
    <w:uiPriority w:val="99"/>
    <w:semiHidden/>
    <w:unhideWhenUsed/>
    <w:rsid w:val="005A5000"/>
  </w:style>
  <w:style w:type="paragraph" w:styleId="a3">
    <w:name w:val="List Paragraph"/>
    <w:basedOn w:val="a"/>
    <w:uiPriority w:val="34"/>
    <w:qFormat/>
    <w:rsid w:val="005A5000"/>
    <w:pPr>
      <w:spacing w:after="0" w:line="0" w:lineRule="atLeast"/>
      <w:ind w:left="720"/>
      <w:contextualSpacing/>
    </w:pPr>
    <w:rPr>
      <w:rFonts w:ascii="Calibri" w:eastAsia="Calibri" w:hAnsi="Calibri" w:cs="Times New Roman"/>
    </w:rPr>
  </w:style>
  <w:style w:type="paragraph" w:styleId="a4">
    <w:name w:val="footnote text"/>
    <w:basedOn w:val="a"/>
    <w:link w:val="a5"/>
    <w:semiHidden/>
    <w:rsid w:val="005A5000"/>
    <w:pPr>
      <w:spacing w:after="0" w:line="240" w:lineRule="auto"/>
    </w:pPr>
    <w:rPr>
      <w:rFonts w:ascii="Times New Roman" w:eastAsia="SimSun" w:hAnsi="Times New Roman" w:cs="Times New Roman"/>
      <w:sz w:val="20"/>
      <w:szCs w:val="20"/>
      <w:lang w:eastAsia="zh-CN"/>
    </w:rPr>
  </w:style>
  <w:style w:type="character" w:customStyle="1" w:styleId="a5">
    <w:name w:val="Текст сноски Знак"/>
    <w:basedOn w:val="a0"/>
    <w:link w:val="a4"/>
    <w:semiHidden/>
    <w:rsid w:val="005A5000"/>
    <w:rPr>
      <w:rFonts w:ascii="Times New Roman" w:eastAsia="SimSun" w:hAnsi="Times New Roman" w:cs="Times New Roman"/>
      <w:sz w:val="20"/>
      <w:szCs w:val="20"/>
      <w:lang w:eastAsia="zh-CN"/>
    </w:rPr>
  </w:style>
  <w:style w:type="character" w:styleId="a6">
    <w:name w:val="footnote reference"/>
    <w:basedOn w:val="a0"/>
    <w:semiHidden/>
    <w:rsid w:val="005A5000"/>
    <w:rPr>
      <w:vertAlign w:val="superscript"/>
    </w:rPr>
  </w:style>
  <w:style w:type="paragraph" w:styleId="a7">
    <w:name w:val="Balloon Text"/>
    <w:basedOn w:val="a"/>
    <w:link w:val="a8"/>
    <w:uiPriority w:val="99"/>
    <w:semiHidden/>
    <w:unhideWhenUsed/>
    <w:rsid w:val="005A5000"/>
    <w:pPr>
      <w:spacing w:after="0" w:line="240" w:lineRule="auto"/>
    </w:pPr>
    <w:rPr>
      <w:rFonts w:ascii="Tahoma" w:eastAsia="Calibri" w:hAnsi="Tahoma" w:cs="Tahoma"/>
      <w:sz w:val="16"/>
      <w:szCs w:val="16"/>
    </w:rPr>
  </w:style>
  <w:style w:type="character" w:customStyle="1" w:styleId="a8">
    <w:name w:val="Текст выноски Знак"/>
    <w:basedOn w:val="a0"/>
    <w:link w:val="a7"/>
    <w:uiPriority w:val="99"/>
    <w:semiHidden/>
    <w:rsid w:val="005A5000"/>
    <w:rPr>
      <w:rFonts w:ascii="Tahoma" w:eastAsia="Calibri" w:hAnsi="Tahoma" w:cs="Tahoma"/>
      <w:sz w:val="16"/>
      <w:szCs w:val="16"/>
    </w:rPr>
  </w:style>
  <w:style w:type="table" w:customStyle="1" w:styleId="13">
    <w:name w:val="Сетка таблицы1"/>
    <w:basedOn w:val="a1"/>
    <w:next w:val="a9"/>
    <w:uiPriority w:val="59"/>
    <w:rsid w:val="005A500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A5000"/>
    <w:pPr>
      <w:autoSpaceDE w:val="0"/>
      <w:autoSpaceDN w:val="0"/>
      <w:adjustRightInd w:val="0"/>
      <w:spacing w:after="0" w:line="240" w:lineRule="auto"/>
    </w:pPr>
    <w:rPr>
      <w:rFonts w:ascii="Comic Sans MS" w:hAnsi="Comic Sans MS" w:cs="Comic Sans MS"/>
      <w:color w:val="000000"/>
      <w:sz w:val="24"/>
      <w:szCs w:val="24"/>
    </w:rPr>
  </w:style>
  <w:style w:type="character" w:styleId="aa">
    <w:name w:val="Hyperlink"/>
    <w:basedOn w:val="a0"/>
    <w:rsid w:val="005A5000"/>
    <w:rPr>
      <w:color w:val="0000FF"/>
      <w:u w:val="single"/>
    </w:rPr>
  </w:style>
  <w:style w:type="paragraph" w:styleId="ab">
    <w:name w:val="Normal (Web)"/>
    <w:basedOn w:val="a"/>
    <w:uiPriority w:val="99"/>
    <w:unhideWhenUsed/>
    <w:rsid w:val="005A50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A5000"/>
    <w:rPr>
      <w:rFonts w:ascii="Cambria" w:eastAsia="Times New Roman" w:hAnsi="Cambria" w:cs="Times New Roman"/>
      <w:b/>
      <w:bCs/>
      <w:color w:val="365F91"/>
      <w:sz w:val="28"/>
      <w:szCs w:val="28"/>
    </w:rPr>
  </w:style>
  <w:style w:type="character" w:customStyle="1" w:styleId="14">
    <w:name w:val="Просмотренная гиперссылка1"/>
    <w:basedOn w:val="a0"/>
    <w:uiPriority w:val="99"/>
    <w:semiHidden/>
    <w:unhideWhenUsed/>
    <w:rsid w:val="005A5000"/>
    <w:rPr>
      <w:color w:val="800080"/>
      <w:u w:val="single"/>
    </w:rPr>
  </w:style>
  <w:style w:type="paragraph" w:styleId="ac">
    <w:name w:val="No Spacing"/>
    <w:link w:val="ad"/>
    <w:uiPriority w:val="1"/>
    <w:qFormat/>
    <w:rsid w:val="005A5000"/>
    <w:pPr>
      <w:spacing w:after="0" w:line="240" w:lineRule="auto"/>
    </w:pPr>
    <w:rPr>
      <w:rFonts w:ascii="Calibri" w:eastAsia="Times New Roman" w:hAnsi="Calibri" w:cs="Times New Roman"/>
    </w:rPr>
  </w:style>
  <w:style w:type="character" w:customStyle="1" w:styleId="ad">
    <w:name w:val="Без интервала Знак"/>
    <w:basedOn w:val="a0"/>
    <w:link w:val="ac"/>
    <w:uiPriority w:val="1"/>
    <w:rsid w:val="005A5000"/>
    <w:rPr>
      <w:rFonts w:ascii="Calibri" w:eastAsia="Times New Roman" w:hAnsi="Calibri" w:cs="Times New Roman"/>
    </w:rPr>
  </w:style>
  <w:style w:type="paragraph" w:styleId="ae">
    <w:name w:val="Title"/>
    <w:basedOn w:val="a"/>
    <w:next w:val="a"/>
    <w:link w:val="af"/>
    <w:uiPriority w:val="10"/>
    <w:qFormat/>
    <w:rsid w:val="005A5000"/>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
    <w:name w:val="Название Знак"/>
    <w:basedOn w:val="a0"/>
    <w:link w:val="ae"/>
    <w:uiPriority w:val="10"/>
    <w:rsid w:val="005A5000"/>
    <w:rPr>
      <w:rFonts w:ascii="Cambria" w:eastAsia="Times New Roman" w:hAnsi="Cambria" w:cs="Times New Roman"/>
      <w:color w:val="17365D"/>
      <w:spacing w:val="5"/>
      <w:kern w:val="28"/>
      <w:sz w:val="52"/>
      <w:szCs w:val="52"/>
    </w:rPr>
  </w:style>
  <w:style w:type="paragraph" w:styleId="af0">
    <w:name w:val="Subtitle"/>
    <w:basedOn w:val="a"/>
    <w:next w:val="a"/>
    <w:link w:val="af1"/>
    <w:uiPriority w:val="11"/>
    <w:qFormat/>
    <w:rsid w:val="005A5000"/>
    <w:pPr>
      <w:numPr>
        <w:ilvl w:val="1"/>
      </w:numPr>
      <w:spacing w:after="0" w:line="0" w:lineRule="atLeast"/>
    </w:pPr>
    <w:rPr>
      <w:rFonts w:ascii="Cambria" w:eastAsia="Times New Roman" w:hAnsi="Cambria" w:cs="Times New Roman"/>
      <w:i/>
      <w:iCs/>
      <w:color w:val="4F81BD"/>
      <w:spacing w:val="15"/>
      <w:sz w:val="24"/>
      <w:szCs w:val="24"/>
    </w:rPr>
  </w:style>
  <w:style w:type="character" w:customStyle="1" w:styleId="af1">
    <w:name w:val="Подзаголовок Знак"/>
    <w:basedOn w:val="a0"/>
    <w:link w:val="af0"/>
    <w:uiPriority w:val="11"/>
    <w:rsid w:val="005A5000"/>
    <w:rPr>
      <w:rFonts w:ascii="Cambria" w:eastAsia="Times New Roman" w:hAnsi="Cambria" w:cs="Times New Roman"/>
      <w:i/>
      <w:iCs/>
      <w:color w:val="4F81BD"/>
      <w:spacing w:val="15"/>
      <w:sz w:val="24"/>
      <w:szCs w:val="24"/>
    </w:rPr>
  </w:style>
  <w:style w:type="character" w:styleId="af2">
    <w:name w:val="Strong"/>
    <w:basedOn w:val="a0"/>
    <w:uiPriority w:val="22"/>
    <w:qFormat/>
    <w:rsid w:val="005A5000"/>
    <w:rPr>
      <w:b/>
      <w:bCs/>
    </w:rPr>
  </w:style>
  <w:style w:type="paragraph" w:styleId="af3">
    <w:name w:val="header"/>
    <w:basedOn w:val="a"/>
    <w:link w:val="af4"/>
    <w:uiPriority w:val="99"/>
    <w:unhideWhenUsed/>
    <w:rsid w:val="005A5000"/>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0"/>
    <w:link w:val="af3"/>
    <w:uiPriority w:val="99"/>
    <w:rsid w:val="005A5000"/>
    <w:rPr>
      <w:rFonts w:ascii="Calibri" w:eastAsia="Calibri" w:hAnsi="Calibri" w:cs="Times New Roman"/>
    </w:rPr>
  </w:style>
  <w:style w:type="paragraph" w:styleId="af5">
    <w:name w:val="footer"/>
    <w:basedOn w:val="a"/>
    <w:link w:val="af6"/>
    <w:uiPriority w:val="99"/>
    <w:unhideWhenUsed/>
    <w:rsid w:val="005A5000"/>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0"/>
    <w:link w:val="af5"/>
    <w:uiPriority w:val="99"/>
    <w:rsid w:val="005A5000"/>
    <w:rPr>
      <w:rFonts w:ascii="Calibri" w:eastAsia="Calibri" w:hAnsi="Calibri" w:cs="Times New Roman"/>
    </w:rPr>
  </w:style>
  <w:style w:type="table" w:styleId="a9">
    <w:name w:val="Table Grid"/>
    <w:basedOn w:val="a1"/>
    <w:uiPriority w:val="59"/>
    <w:rsid w:val="005A5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аголовок 1 Знак1"/>
    <w:basedOn w:val="a0"/>
    <w:uiPriority w:val="9"/>
    <w:rsid w:val="005A5000"/>
    <w:rPr>
      <w:rFonts w:asciiTheme="majorHAnsi" w:eastAsiaTheme="majorEastAsia" w:hAnsiTheme="majorHAnsi" w:cstheme="majorBidi"/>
      <w:b/>
      <w:bCs/>
      <w:color w:val="365F91" w:themeColor="accent1" w:themeShade="BF"/>
      <w:sz w:val="28"/>
      <w:szCs w:val="28"/>
    </w:rPr>
  </w:style>
  <w:style w:type="character" w:styleId="af7">
    <w:name w:val="FollowedHyperlink"/>
    <w:basedOn w:val="a0"/>
    <w:uiPriority w:val="99"/>
    <w:semiHidden/>
    <w:unhideWhenUsed/>
    <w:rsid w:val="005A5000"/>
    <w:rPr>
      <w:color w:val="800080" w:themeColor="followedHyperlink"/>
      <w:u w:val="single"/>
    </w:rPr>
  </w:style>
  <w:style w:type="character" w:customStyle="1" w:styleId="apple-converted-space">
    <w:name w:val="apple-converted-space"/>
    <w:basedOn w:val="a0"/>
    <w:rsid w:val="00FE6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11296">
      <w:bodyDiv w:val="1"/>
      <w:marLeft w:val="0"/>
      <w:marRight w:val="0"/>
      <w:marTop w:val="0"/>
      <w:marBottom w:val="0"/>
      <w:divBdr>
        <w:top w:val="none" w:sz="0" w:space="0" w:color="auto"/>
        <w:left w:val="none" w:sz="0" w:space="0" w:color="auto"/>
        <w:bottom w:val="none" w:sz="0" w:space="0" w:color="auto"/>
        <w:right w:val="none" w:sz="0" w:space="0" w:color="auto"/>
      </w:divBdr>
    </w:div>
    <w:div w:id="243805253">
      <w:bodyDiv w:val="1"/>
      <w:marLeft w:val="0"/>
      <w:marRight w:val="0"/>
      <w:marTop w:val="0"/>
      <w:marBottom w:val="0"/>
      <w:divBdr>
        <w:top w:val="none" w:sz="0" w:space="0" w:color="auto"/>
        <w:left w:val="none" w:sz="0" w:space="0" w:color="auto"/>
        <w:bottom w:val="none" w:sz="0" w:space="0" w:color="auto"/>
        <w:right w:val="none" w:sz="0" w:space="0" w:color="auto"/>
      </w:divBdr>
    </w:div>
    <w:div w:id="247539654">
      <w:bodyDiv w:val="1"/>
      <w:marLeft w:val="0"/>
      <w:marRight w:val="0"/>
      <w:marTop w:val="0"/>
      <w:marBottom w:val="0"/>
      <w:divBdr>
        <w:top w:val="none" w:sz="0" w:space="0" w:color="auto"/>
        <w:left w:val="none" w:sz="0" w:space="0" w:color="auto"/>
        <w:bottom w:val="none" w:sz="0" w:space="0" w:color="auto"/>
        <w:right w:val="none" w:sz="0" w:space="0" w:color="auto"/>
      </w:divBdr>
    </w:div>
    <w:div w:id="266618583">
      <w:bodyDiv w:val="1"/>
      <w:marLeft w:val="0"/>
      <w:marRight w:val="0"/>
      <w:marTop w:val="0"/>
      <w:marBottom w:val="0"/>
      <w:divBdr>
        <w:top w:val="none" w:sz="0" w:space="0" w:color="auto"/>
        <w:left w:val="none" w:sz="0" w:space="0" w:color="auto"/>
        <w:bottom w:val="none" w:sz="0" w:space="0" w:color="auto"/>
        <w:right w:val="none" w:sz="0" w:space="0" w:color="auto"/>
      </w:divBdr>
    </w:div>
    <w:div w:id="298847118">
      <w:bodyDiv w:val="1"/>
      <w:marLeft w:val="0"/>
      <w:marRight w:val="0"/>
      <w:marTop w:val="0"/>
      <w:marBottom w:val="0"/>
      <w:divBdr>
        <w:top w:val="none" w:sz="0" w:space="0" w:color="auto"/>
        <w:left w:val="none" w:sz="0" w:space="0" w:color="auto"/>
        <w:bottom w:val="none" w:sz="0" w:space="0" w:color="auto"/>
        <w:right w:val="none" w:sz="0" w:space="0" w:color="auto"/>
      </w:divBdr>
    </w:div>
    <w:div w:id="322977028">
      <w:bodyDiv w:val="1"/>
      <w:marLeft w:val="0"/>
      <w:marRight w:val="0"/>
      <w:marTop w:val="0"/>
      <w:marBottom w:val="0"/>
      <w:divBdr>
        <w:top w:val="none" w:sz="0" w:space="0" w:color="auto"/>
        <w:left w:val="none" w:sz="0" w:space="0" w:color="auto"/>
        <w:bottom w:val="none" w:sz="0" w:space="0" w:color="auto"/>
        <w:right w:val="none" w:sz="0" w:space="0" w:color="auto"/>
      </w:divBdr>
    </w:div>
    <w:div w:id="374240510">
      <w:bodyDiv w:val="1"/>
      <w:marLeft w:val="0"/>
      <w:marRight w:val="0"/>
      <w:marTop w:val="0"/>
      <w:marBottom w:val="0"/>
      <w:divBdr>
        <w:top w:val="none" w:sz="0" w:space="0" w:color="auto"/>
        <w:left w:val="none" w:sz="0" w:space="0" w:color="auto"/>
        <w:bottom w:val="none" w:sz="0" w:space="0" w:color="auto"/>
        <w:right w:val="none" w:sz="0" w:space="0" w:color="auto"/>
      </w:divBdr>
    </w:div>
    <w:div w:id="386951163">
      <w:bodyDiv w:val="1"/>
      <w:marLeft w:val="0"/>
      <w:marRight w:val="0"/>
      <w:marTop w:val="0"/>
      <w:marBottom w:val="0"/>
      <w:divBdr>
        <w:top w:val="none" w:sz="0" w:space="0" w:color="auto"/>
        <w:left w:val="none" w:sz="0" w:space="0" w:color="auto"/>
        <w:bottom w:val="none" w:sz="0" w:space="0" w:color="auto"/>
        <w:right w:val="none" w:sz="0" w:space="0" w:color="auto"/>
      </w:divBdr>
    </w:div>
    <w:div w:id="493028417">
      <w:bodyDiv w:val="1"/>
      <w:marLeft w:val="0"/>
      <w:marRight w:val="0"/>
      <w:marTop w:val="0"/>
      <w:marBottom w:val="0"/>
      <w:divBdr>
        <w:top w:val="none" w:sz="0" w:space="0" w:color="auto"/>
        <w:left w:val="none" w:sz="0" w:space="0" w:color="auto"/>
        <w:bottom w:val="none" w:sz="0" w:space="0" w:color="auto"/>
        <w:right w:val="none" w:sz="0" w:space="0" w:color="auto"/>
      </w:divBdr>
    </w:div>
    <w:div w:id="560554631">
      <w:bodyDiv w:val="1"/>
      <w:marLeft w:val="0"/>
      <w:marRight w:val="0"/>
      <w:marTop w:val="0"/>
      <w:marBottom w:val="0"/>
      <w:divBdr>
        <w:top w:val="none" w:sz="0" w:space="0" w:color="auto"/>
        <w:left w:val="none" w:sz="0" w:space="0" w:color="auto"/>
        <w:bottom w:val="none" w:sz="0" w:space="0" w:color="auto"/>
        <w:right w:val="none" w:sz="0" w:space="0" w:color="auto"/>
      </w:divBdr>
    </w:div>
    <w:div w:id="766006174">
      <w:bodyDiv w:val="1"/>
      <w:marLeft w:val="0"/>
      <w:marRight w:val="0"/>
      <w:marTop w:val="0"/>
      <w:marBottom w:val="0"/>
      <w:divBdr>
        <w:top w:val="none" w:sz="0" w:space="0" w:color="auto"/>
        <w:left w:val="none" w:sz="0" w:space="0" w:color="auto"/>
        <w:bottom w:val="none" w:sz="0" w:space="0" w:color="auto"/>
        <w:right w:val="none" w:sz="0" w:space="0" w:color="auto"/>
      </w:divBdr>
    </w:div>
    <w:div w:id="899174498">
      <w:bodyDiv w:val="1"/>
      <w:marLeft w:val="0"/>
      <w:marRight w:val="0"/>
      <w:marTop w:val="0"/>
      <w:marBottom w:val="0"/>
      <w:divBdr>
        <w:top w:val="none" w:sz="0" w:space="0" w:color="auto"/>
        <w:left w:val="none" w:sz="0" w:space="0" w:color="auto"/>
        <w:bottom w:val="none" w:sz="0" w:space="0" w:color="auto"/>
        <w:right w:val="none" w:sz="0" w:space="0" w:color="auto"/>
      </w:divBdr>
    </w:div>
    <w:div w:id="930550079">
      <w:bodyDiv w:val="1"/>
      <w:marLeft w:val="0"/>
      <w:marRight w:val="0"/>
      <w:marTop w:val="0"/>
      <w:marBottom w:val="0"/>
      <w:divBdr>
        <w:top w:val="none" w:sz="0" w:space="0" w:color="auto"/>
        <w:left w:val="none" w:sz="0" w:space="0" w:color="auto"/>
        <w:bottom w:val="none" w:sz="0" w:space="0" w:color="auto"/>
        <w:right w:val="none" w:sz="0" w:space="0" w:color="auto"/>
      </w:divBdr>
    </w:div>
    <w:div w:id="1207795643">
      <w:bodyDiv w:val="1"/>
      <w:marLeft w:val="0"/>
      <w:marRight w:val="0"/>
      <w:marTop w:val="0"/>
      <w:marBottom w:val="0"/>
      <w:divBdr>
        <w:top w:val="none" w:sz="0" w:space="0" w:color="auto"/>
        <w:left w:val="none" w:sz="0" w:space="0" w:color="auto"/>
        <w:bottom w:val="none" w:sz="0" w:space="0" w:color="auto"/>
        <w:right w:val="none" w:sz="0" w:space="0" w:color="auto"/>
      </w:divBdr>
    </w:div>
    <w:div w:id="1238707410">
      <w:bodyDiv w:val="1"/>
      <w:marLeft w:val="0"/>
      <w:marRight w:val="0"/>
      <w:marTop w:val="0"/>
      <w:marBottom w:val="0"/>
      <w:divBdr>
        <w:top w:val="none" w:sz="0" w:space="0" w:color="auto"/>
        <w:left w:val="none" w:sz="0" w:space="0" w:color="auto"/>
        <w:bottom w:val="none" w:sz="0" w:space="0" w:color="auto"/>
        <w:right w:val="none" w:sz="0" w:space="0" w:color="auto"/>
      </w:divBdr>
    </w:div>
    <w:div w:id="1528643677">
      <w:bodyDiv w:val="1"/>
      <w:marLeft w:val="0"/>
      <w:marRight w:val="0"/>
      <w:marTop w:val="0"/>
      <w:marBottom w:val="0"/>
      <w:divBdr>
        <w:top w:val="none" w:sz="0" w:space="0" w:color="auto"/>
        <w:left w:val="none" w:sz="0" w:space="0" w:color="auto"/>
        <w:bottom w:val="none" w:sz="0" w:space="0" w:color="auto"/>
        <w:right w:val="none" w:sz="0" w:space="0" w:color="auto"/>
      </w:divBdr>
    </w:div>
    <w:div w:id="1757633002">
      <w:bodyDiv w:val="1"/>
      <w:marLeft w:val="0"/>
      <w:marRight w:val="0"/>
      <w:marTop w:val="0"/>
      <w:marBottom w:val="0"/>
      <w:divBdr>
        <w:top w:val="none" w:sz="0" w:space="0" w:color="auto"/>
        <w:left w:val="none" w:sz="0" w:space="0" w:color="auto"/>
        <w:bottom w:val="none" w:sz="0" w:space="0" w:color="auto"/>
        <w:right w:val="none" w:sz="0" w:space="0" w:color="auto"/>
      </w:divBdr>
    </w:div>
    <w:div w:id="1760828837">
      <w:bodyDiv w:val="1"/>
      <w:marLeft w:val="0"/>
      <w:marRight w:val="0"/>
      <w:marTop w:val="0"/>
      <w:marBottom w:val="0"/>
      <w:divBdr>
        <w:top w:val="none" w:sz="0" w:space="0" w:color="auto"/>
        <w:left w:val="none" w:sz="0" w:space="0" w:color="auto"/>
        <w:bottom w:val="none" w:sz="0" w:space="0" w:color="auto"/>
        <w:right w:val="none" w:sz="0" w:space="0" w:color="auto"/>
      </w:divBdr>
    </w:div>
    <w:div w:id="1828470016">
      <w:bodyDiv w:val="1"/>
      <w:marLeft w:val="0"/>
      <w:marRight w:val="0"/>
      <w:marTop w:val="0"/>
      <w:marBottom w:val="0"/>
      <w:divBdr>
        <w:top w:val="none" w:sz="0" w:space="0" w:color="auto"/>
        <w:left w:val="none" w:sz="0" w:space="0" w:color="auto"/>
        <w:bottom w:val="none" w:sz="0" w:space="0" w:color="auto"/>
        <w:right w:val="none" w:sz="0" w:space="0" w:color="auto"/>
      </w:divBdr>
    </w:div>
    <w:div w:id="1943218500">
      <w:bodyDiv w:val="1"/>
      <w:marLeft w:val="0"/>
      <w:marRight w:val="0"/>
      <w:marTop w:val="0"/>
      <w:marBottom w:val="0"/>
      <w:divBdr>
        <w:top w:val="none" w:sz="0" w:space="0" w:color="auto"/>
        <w:left w:val="none" w:sz="0" w:space="0" w:color="auto"/>
        <w:bottom w:val="none" w:sz="0" w:space="0" w:color="auto"/>
        <w:right w:val="none" w:sz="0" w:space="0" w:color="auto"/>
      </w:divBdr>
    </w:div>
    <w:div w:id="201877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from=yandex.ru%3Bsearch%2F%3Bweb%3B%3B&amp;text=&amp;etext=1356.EcR63aLmx2fbQDBH7FZgy1YFkA2cfMYr5bO_VeJ35hXm3ihThrkVB2b7ZKPLjpvOu3d02pIiMKK6-MiqEWSqo6KYLgeKuI3iyym7338BSZwHlbS86QYwJFOP07dpwYyeXHOT0V1ahs-2M6KJqJpx8xJHdjmm-gh35WRrxwRuZ0Ay5ZXtCSPOmhkrV2_1t36AoHt-1s6Simo60Dy86nJui7fGJNGBAjHV8aMqRWYGJ4PRfggn8asNu_bJ8J1zJ1AOsRztwSSC1lzPvYbhI_PnxeVoAn8HnJor6kPnoj6hPlVaMJ0Znj7_0Q2ujrH61NU2LIy-jWKJBGtgFecnaM1V3Q.9abc28e1b74a40eb2080ea05c0aac560e1cd10b0&amp;uuid=&amp;state=PEtFfuTeVD4jaxywoSUvtJXex15Wcbo_PN27SaXvvNSrjOss3Xh6TRkVp9nw1WgJ&amp;data=UlNrNmk5WktYejR0eWJFYk1LdmtxdUNMLWJrQnc1VHpvaXJUVHB0dFlZX0FsRDJqY3ZWUnM3OEVTd0MyaU1PTVg4U0hnaU9YQ1RxVWM2UFplbzZYckYzNmRySWh1MTF2&amp;b64e=2&amp;sign=3800c127b775fc6d97a27a88d41a0fa3&amp;keyno=0&amp;cst=AiuY0DBWFJ5eVd_Onia6xqZuAaxXjJUezEBOeo0WOaBC8fv0s7H77ptTMmbHfIx3BivZhJ_2eBZzrl0hyBWf-mFQ4-VeURhVtFPGtIfqn79gBUjHAtafcchyhRT9bkZHpm62RsOqHkItjkuYoXWho-D6bDdC6GVvbRyX-rKxWSshXTKaQvH-3oc7w3jU3m8FMjstKnXBqcBFVTBKERKfg-cB4cfA0qupX5jlcjdxnQkfXLHrGGPzjqoPrI9ANlRSMFR4mZvS3-mPO0RAxEqMRQ&amp;ref=orjY4mGPRjk5boDnW0uvlrrd71vZw9kpYTYw4MU1ZrCrBvUC0AJ-Gs0a7eUPgEZWNAKzleCz2ZY6nRf2Ci6eonWkNSwTAISwqkJr38o5q9BkB9EYOCCCX3DkxG_7QncRp1sJpXSROzcreRoSwAA9etncFejfGDNUBehf-VheZUa2dBWF6rlCYIBKrKPcqgfuGwEOdx8kLYCHzLplgEPR1jzEZrShvOHVAvpCMWqc2U6uBh5AvLbzbnmvn2RwaJrDsj7UWGaCXcdpgoMKjGoHi-a4nBCT7yyVTnW3fsxLNvw6R4SpgG0VVfLeFhqas5U7m7fDPtRTbBjxcO6XWv0dd7tQt2FqGDmy0n5LKkUTKkgHBWDpoo2qN7NU20mCqX4VjB2XMGjSHBZzN1k9AeBeh2jljh5uLzL_gSoIs5o4mtaLA9JJs32KG2aYDchGuoBN1hrNNg_alqXdQ6xGOFV2rFyjlmCMp9rHOZjBg0m-XHngTjGm2gnfN6Ep2TJhJKrM-PNNACJiHVmxQICjT7S-6ZX1FwPpdwimNA2fEkWsL8VP-GxcMmsn60QZKEE8UwhrWJkziygYSfGtTcxPA1ISttgAGEXNcgn1rV88VEdQijMT5KwXdDN3C6dZpVaZ3BkWbNEZdY-P8s0Gd4ofERmG7QWl-1XZwX0kkyYq71uQ1fKJ7KzblvH-WVjJCkzxeOHYUQtHovSx4j8o-iphnlvi90ILPre12Wf3C-RSZXSMRoBWthUCyAg-Xs3CUJDYtktvw4flWs9u8sA8T5dBU2hKOUfyzdrm1NH9EmDktgzV5zMQBw1UMjD_eJcg0fwYFtMO5ja25lDdcJ7HKPsJWcUI2SkqxVXwSPe3aEngJaImfydrJFKKOwDY3PUdtwnL3VPoo_QpVJa8L1LEfcw_umzBFvvsKO7KGJ219X3RJhI2iIK0oSlr0E2RzUURWcO9zK5tXQlcAHAk8Mk5-6Ms8tMhiKZLyj1zNZeLFWd-azKD6Wikib0I3VIskRB_fYgTOK_EH5z5EbLG7oqe7kRD2X2BJ3p6YV_KewqgK1ZSAxG" TargetMode="External"/><Relationship Id="rId18" Type="http://schemas.openxmlformats.org/officeDocument/2006/relationships/chart" Target="charts/chart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cozyhomestead.ru/" TargetMode="External"/><Relationship Id="rId7" Type="http://schemas.openxmlformats.org/officeDocument/2006/relationships/footnotes" Target="footnotes.xml"/><Relationship Id="rId12" Type="http://schemas.openxmlformats.org/officeDocument/2006/relationships/hyperlink" Target="http://www.ms-outlook.ru/" TargetMode="External"/><Relationship Id="rId17" Type="http://schemas.openxmlformats.org/officeDocument/2006/relationships/chart" Target="charts/chart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igulka.ru/kurkumin.php" TargetMode="External"/><Relationship Id="rId20" Type="http://schemas.openxmlformats.org/officeDocument/2006/relationships/hyperlink" Target="http://webdian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mmunologia.ru"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hyperlink" Target="http://www.ms-outlook.ru/" TargetMode="External"/><Relationship Id="rId10" Type="http://schemas.openxmlformats.org/officeDocument/2006/relationships/hyperlink" Target="http://cozyhomestead.ru/" TargetMode="External"/><Relationship Id="rId19" Type="http://schemas.openxmlformats.org/officeDocument/2006/relationships/hyperlink" Target="http://immunologia.ru" TargetMode="External"/><Relationship Id="rId4" Type="http://schemas.microsoft.com/office/2007/relationships/stylesWithEffects" Target="stylesWithEffects.xml"/><Relationship Id="rId9" Type="http://schemas.openxmlformats.org/officeDocument/2006/relationships/hyperlink" Target="http://webdiana.ru/" TargetMode="External"/><Relationship Id="rId14" Type="http://schemas.openxmlformats.org/officeDocument/2006/relationships/chart" Target="charts/chart1.xml"/><Relationship Id="rId22" Type="http://schemas.openxmlformats.org/officeDocument/2006/relationships/hyperlink" Target="http://immunologia.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4.4225174978127731E-2"/>
          <c:y val="0.26900418697662798"/>
          <c:w val="0.56822907553222513"/>
          <c:h val="0.68014654418197751"/>
        </c:manualLayout>
      </c:layout>
      <c:pie3DChart>
        <c:varyColors val="1"/>
        <c:ser>
          <c:idx val="0"/>
          <c:order val="0"/>
          <c:tx>
            <c:strRef>
              <c:f>Лист1!$B$1</c:f>
              <c:strCache>
                <c:ptCount val="1"/>
                <c:pt idx="0">
                  <c:v>Продажи</c:v>
                </c:pt>
              </c:strCache>
            </c:strRef>
          </c:tx>
          <c:explosion val="18"/>
          <c:dPt>
            <c:idx val="1"/>
            <c:bubble3D val="0"/>
          </c:dPt>
          <c:dPt>
            <c:idx val="2"/>
            <c:bubble3D val="0"/>
          </c:dPt>
          <c:dPt>
            <c:idx val="3"/>
            <c:bubble3D val="0"/>
          </c:dPt>
          <c:dPt>
            <c:idx val="4"/>
            <c:bubble3D val="0"/>
          </c:dPt>
          <c:dLbls>
            <c:dLbl>
              <c:idx val="2"/>
              <c:layout>
                <c:manualLayout>
                  <c:x val="-6.9811716243802857E-3"/>
                  <c:y val="-0.26183195850518687"/>
                </c:manualLayout>
              </c:layout>
              <c:showLegendKey val="0"/>
              <c:showVal val="1"/>
              <c:showCatName val="0"/>
              <c:showSerName val="0"/>
              <c:showPercent val="0"/>
              <c:showBubbleSize val="0"/>
            </c:dLbl>
            <c:showLegendKey val="0"/>
            <c:showVal val="1"/>
            <c:showCatName val="0"/>
            <c:showSerName val="0"/>
            <c:showPercent val="0"/>
            <c:showBubbleSize val="0"/>
            <c:showLeaderLines val="1"/>
          </c:dLbls>
          <c:cat>
            <c:strRef>
              <c:f>Лист1!$A$2:$A$6</c:f>
              <c:strCache>
                <c:ptCount val="5"/>
                <c:pt idx="0">
                  <c:v>чипсы</c:v>
                </c:pt>
                <c:pt idx="1">
                  <c:v>Жевательные резинки</c:v>
                </c:pt>
                <c:pt idx="2">
                  <c:v>Газированные напитки</c:v>
                </c:pt>
                <c:pt idx="3">
                  <c:v>сухарики</c:v>
                </c:pt>
                <c:pt idx="4">
                  <c:v>Шоколадные батончики</c:v>
                </c:pt>
              </c:strCache>
            </c:strRef>
          </c:cat>
          <c:val>
            <c:numRef>
              <c:f>Лист1!$B$2:$B$6</c:f>
              <c:numCache>
                <c:formatCode>General</c:formatCode>
                <c:ptCount val="5"/>
                <c:pt idx="0">
                  <c:v>16</c:v>
                </c:pt>
                <c:pt idx="1">
                  <c:v>15</c:v>
                </c:pt>
                <c:pt idx="2">
                  <c:v>20</c:v>
                </c:pt>
                <c:pt idx="3">
                  <c:v>11</c:v>
                </c:pt>
                <c:pt idx="4">
                  <c:v>21</c:v>
                </c:pt>
              </c:numCache>
            </c:numRef>
          </c:val>
        </c:ser>
        <c:dLbls>
          <c:showLegendKey val="0"/>
          <c:showVal val="0"/>
          <c:showCatName val="0"/>
          <c:showSerName val="0"/>
          <c:showPercent val="0"/>
          <c:showBubbleSize val="0"/>
          <c:showLeaderLines val="1"/>
        </c:dLbls>
      </c:pie3DChart>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Да</c:v>
                </c:pt>
              </c:strCache>
            </c:strRef>
          </c:tx>
          <c:invertIfNegative val="0"/>
          <c:dLbls>
            <c:showLegendKey val="0"/>
            <c:showVal val="1"/>
            <c:showCatName val="0"/>
            <c:showSerName val="0"/>
            <c:showPercent val="0"/>
            <c:showBubbleSize val="0"/>
            <c:showLeaderLines val="0"/>
          </c:dLbls>
          <c:cat>
            <c:strRef>
              <c:f>Лист1!$A$2:$A$4</c:f>
              <c:strCache>
                <c:ptCount val="3"/>
                <c:pt idx="0">
                  <c:v>Обращаете ли вы внимание на состав продуктов</c:v>
                </c:pt>
                <c:pt idx="1">
                  <c:v>Знаете ли как расшифровываются пищевые добавки</c:v>
                </c:pt>
                <c:pt idx="2">
                  <c:v>Знаете ли как влияют пищевые добавки на здоровье человека</c:v>
                </c:pt>
              </c:strCache>
            </c:strRef>
          </c:cat>
          <c:val>
            <c:numRef>
              <c:f>Лист1!$B$2:$B$4</c:f>
              <c:numCache>
                <c:formatCode>General</c:formatCode>
                <c:ptCount val="3"/>
                <c:pt idx="0">
                  <c:v>7</c:v>
                </c:pt>
                <c:pt idx="1">
                  <c:v>8</c:v>
                </c:pt>
                <c:pt idx="2">
                  <c:v>13</c:v>
                </c:pt>
              </c:numCache>
            </c:numRef>
          </c:val>
        </c:ser>
        <c:ser>
          <c:idx val="1"/>
          <c:order val="1"/>
          <c:tx>
            <c:strRef>
              <c:f>Лист1!$C$1</c:f>
              <c:strCache>
                <c:ptCount val="1"/>
                <c:pt idx="0">
                  <c:v>Нет</c:v>
                </c:pt>
              </c:strCache>
            </c:strRef>
          </c:tx>
          <c:invertIfNegative val="0"/>
          <c:dLbls>
            <c:showLegendKey val="0"/>
            <c:showVal val="1"/>
            <c:showCatName val="0"/>
            <c:showSerName val="0"/>
            <c:showPercent val="0"/>
            <c:showBubbleSize val="0"/>
            <c:showLeaderLines val="0"/>
          </c:dLbls>
          <c:cat>
            <c:strRef>
              <c:f>Лист1!$A$2:$A$4</c:f>
              <c:strCache>
                <c:ptCount val="3"/>
                <c:pt idx="0">
                  <c:v>Обращаете ли вы внимание на состав продуктов</c:v>
                </c:pt>
                <c:pt idx="1">
                  <c:v>Знаете ли как расшифровываются пищевые добавки</c:v>
                </c:pt>
                <c:pt idx="2">
                  <c:v>Знаете ли как влияют пищевые добавки на здоровье человека</c:v>
                </c:pt>
              </c:strCache>
            </c:strRef>
          </c:cat>
          <c:val>
            <c:numRef>
              <c:f>Лист1!$C$2:$C$4</c:f>
              <c:numCache>
                <c:formatCode>General</c:formatCode>
                <c:ptCount val="3"/>
                <c:pt idx="0">
                  <c:v>18</c:v>
                </c:pt>
                <c:pt idx="1">
                  <c:v>17</c:v>
                </c:pt>
                <c:pt idx="2">
                  <c:v>12</c:v>
                </c:pt>
              </c:numCache>
            </c:numRef>
          </c:val>
        </c:ser>
        <c:dLbls>
          <c:showLegendKey val="0"/>
          <c:showVal val="0"/>
          <c:showCatName val="0"/>
          <c:showSerName val="0"/>
          <c:showPercent val="0"/>
          <c:showBubbleSize val="0"/>
        </c:dLbls>
        <c:gapWidth val="150"/>
        <c:shape val="box"/>
        <c:axId val="25987712"/>
        <c:axId val="25993600"/>
        <c:axId val="0"/>
      </c:bar3DChart>
      <c:catAx>
        <c:axId val="25987712"/>
        <c:scaling>
          <c:orientation val="minMax"/>
        </c:scaling>
        <c:delete val="0"/>
        <c:axPos val="b"/>
        <c:majorTickMark val="out"/>
        <c:minorTickMark val="none"/>
        <c:tickLblPos val="nextTo"/>
        <c:crossAx val="25993600"/>
        <c:crosses val="autoZero"/>
        <c:auto val="1"/>
        <c:lblAlgn val="ctr"/>
        <c:lblOffset val="100"/>
        <c:noMultiLvlLbl val="0"/>
      </c:catAx>
      <c:valAx>
        <c:axId val="25993600"/>
        <c:scaling>
          <c:orientation val="minMax"/>
        </c:scaling>
        <c:delete val="0"/>
        <c:axPos val="l"/>
        <c:majorGridlines/>
        <c:numFmt formatCode="General" sourceLinked="1"/>
        <c:majorTickMark val="out"/>
        <c:minorTickMark val="none"/>
        <c:tickLblPos val="nextTo"/>
        <c:crossAx val="25987712"/>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Сухарики</c:v>
                </c:pt>
              </c:strCache>
            </c:strRef>
          </c:tx>
          <c:invertIfNegative val="0"/>
          <c:dLbls>
            <c:dLbl>
              <c:idx val="0"/>
              <c:layout>
                <c:manualLayout>
                  <c:x val="2.1218890680034014E-17"/>
                  <c:y val="-3.96825396825396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Категория 1</c:v>
                </c:pt>
              </c:strCache>
            </c:strRef>
          </c:cat>
          <c:val>
            <c:numRef>
              <c:f>Лист1!$B$2</c:f>
              <c:numCache>
                <c:formatCode>General</c:formatCode>
                <c:ptCount val="1"/>
                <c:pt idx="0">
                  <c:v>9</c:v>
                </c:pt>
              </c:numCache>
            </c:numRef>
          </c:val>
        </c:ser>
        <c:ser>
          <c:idx val="1"/>
          <c:order val="1"/>
          <c:tx>
            <c:strRef>
              <c:f>Лист1!$C$1</c:f>
              <c:strCache>
                <c:ptCount val="1"/>
                <c:pt idx="0">
                  <c:v>Чипсы</c:v>
                </c:pt>
              </c:strCache>
            </c:strRef>
          </c:tx>
          <c:invertIfNegative val="0"/>
          <c:dLbls>
            <c:dLbl>
              <c:idx val="0"/>
              <c:layout>
                <c:manualLayout>
                  <c:x val="4.6296296296296641E-3"/>
                  <c:y val="-6.349206349206350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Категория 1</c:v>
                </c:pt>
              </c:strCache>
            </c:strRef>
          </c:cat>
          <c:val>
            <c:numRef>
              <c:f>Лист1!$C$2</c:f>
              <c:numCache>
                <c:formatCode>General</c:formatCode>
                <c:ptCount val="1"/>
                <c:pt idx="0">
                  <c:v>1</c:v>
                </c:pt>
              </c:numCache>
            </c:numRef>
          </c:val>
        </c:ser>
        <c:ser>
          <c:idx val="2"/>
          <c:order val="2"/>
          <c:tx>
            <c:strRef>
              <c:f>Лист1!$D$1</c:f>
              <c:strCache>
                <c:ptCount val="1"/>
                <c:pt idx="0">
                  <c:v>Жевательная резинка</c:v>
                </c:pt>
              </c:strCache>
            </c:strRef>
          </c:tx>
          <c:invertIfNegative val="0"/>
          <c:dLbls>
            <c:showLegendKey val="0"/>
            <c:showVal val="1"/>
            <c:showCatName val="0"/>
            <c:showSerName val="0"/>
            <c:showPercent val="0"/>
            <c:showBubbleSize val="0"/>
            <c:showLeaderLines val="0"/>
          </c:dLbls>
          <c:cat>
            <c:strRef>
              <c:f>Лист1!$A$2</c:f>
              <c:strCache>
                <c:ptCount val="1"/>
                <c:pt idx="0">
                  <c:v>Категория 1</c:v>
                </c:pt>
              </c:strCache>
            </c:strRef>
          </c:cat>
          <c:val>
            <c:numRef>
              <c:f>Лист1!$D$2</c:f>
              <c:numCache>
                <c:formatCode>General</c:formatCode>
                <c:ptCount val="1"/>
                <c:pt idx="0">
                  <c:v>8</c:v>
                </c:pt>
              </c:numCache>
            </c:numRef>
          </c:val>
        </c:ser>
        <c:ser>
          <c:idx val="3"/>
          <c:order val="3"/>
          <c:tx>
            <c:strRef>
              <c:f>Лист1!$E$1</c:f>
              <c:strCache>
                <c:ptCount val="1"/>
                <c:pt idx="0">
                  <c:v>Газированные напитки</c:v>
                </c:pt>
              </c:strCache>
            </c:strRef>
          </c:tx>
          <c:invertIfNegative val="0"/>
          <c:dLbls>
            <c:showLegendKey val="0"/>
            <c:showVal val="1"/>
            <c:showCatName val="0"/>
            <c:showSerName val="0"/>
            <c:showPercent val="0"/>
            <c:showBubbleSize val="0"/>
            <c:showLeaderLines val="0"/>
          </c:dLbls>
          <c:cat>
            <c:strRef>
              <c:f>Лист1!$A$2</c:f>
              <c:strCache>
                <c:ptCount val="1"/>
                <c:pt idx="0">
                  <c:v>Категория 1</c:v>
                </c:pt>
              </c:strCache>
            </c:strRef>
          </c:cat>
          <c:val>
            <c:numRef>
              <c:f>Лист1!$E$2</c:f>
              <c:numCache>
                <c:formatCode>General</c:formatCode>
                <c:ptCount val="1"/>
                <c:pt idx="0">
                  <c:v>3</c:v>
                </c:pt>
              </c:numCache>
            </c:numRef>
          </c:val>
        </c:ser>
        <c:ser>
          <c:idx val="4"/>
          <c:order val="4"/>
          <c:tx>
            <c:strRef>
              <c:f>Лист1!$F$1</c:f>
              <c:strCache>
                <c:ptCount val="1"/>
                <c:pt idx="0">
                  <c:v>Шоколадные батончики</c:v>
                </c:pt>
              </c:strCache>
            </c:strRef>
          </c:tx>
          <c:invertIfNegative val="0"/>
          <c:dLbls>
            <c:showLegendKey val="0"/>
            <c:showVal val="1"/>
            <c:showCatName val="0"/>
            <c:showSerName val="0"/>
            <c:showPercent val="0"/>
            <c:showBubbleSize val="0"/>
            <c:showLeaderLines val="0"/>
          </c:dLbls>
          <c:cat>
            <c:strRef>
              <c:f>Лист1!$A$2</c:f>
              <c:strCache>
                <c:ptCount val="1"/>
                <c:pt idx="0">
                  <c:v>Категория 1</c:v>
                </c:pt>
              </c:strCache>
            </c:strRef>
          </c:cat>
          <c:val>
            <c:numRef>
              <c:f>Лист1!$F$2</c:f>
              <c:numCache>
                <c:formatCode>General</c:formatCode>
                <c:ptCount val="1"/>
                <c:pt idx="0">
                  <c:v>2</c:v>
                </c:pt>
              </c:numCache>
            </c:numRef>
          </c:val>
        </c:ser>
        <c:dLbls>
          <c:showLegendKey val="0"/>
          <c:showVal val="0"/>
          <c:showCatName val="0"/>
          <c:showSerName val="0"/>
          <c:showPercent val="0"/>
          <c:showBubbleSize val="0"/>
        </c:dLbls>
        <c:gapWidth val="150"/>
        <c:shape val="cylinder"/>
        <c:axId val="76976896"/>
        <c:axId val="76978432"/>
        <c:axId val="0"/>
      </c:bar3DChart>
      <c:catAx>
        <c:axId val="76976896"/>
        <c:scaling>
          <c:orientation val="minMax"/>
        </c:scaling>
        <c:delete val="1"/>
        <c:axPos val="b"/>
        <c:majorTickMark val="out"/>
        <c:minorTickMark val="none"/>
        <c:tickLblPos val="nextTo"/>
        <c:crossAx val="76978432"/>
        <c:crosses val="autoZero"/>
        <c:auto val="1"/>
        <c:lblAlgn val="ctr"/>
        <c:lblOffset val="100"/>
        <c:noMultiLvlLbl val="0"/>
      </c:catAx>
      <c:valAx>
        <c:axId val="76978432"/>
        <c:scaling>
          <c:orientation val="minMax"/>
        </c:scaling>
        <c:delete val="0"/>
        <c:axPos val="l"/>
        <c:majorGridlines/>
        <c:numFmt formatCode="General" sourceLinked="1"/>
        <c:majorTickMark val="out"/>
        <c:minorTickMark val="none"/>
        <c:tickLblPos val="nextTo"/>
        <c:crossAx val="76976896"/>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4.397648361587652E-2"/>
          <c:y val="4.4057617797775513E-2"/>
          <c:w val="0.79582874130262449"/>
          <c:h val="0.58588082739657565"/>
        </c:manualLayout>
      </c:layout>
      <c:bar3DChart>
        <c:barDir val="col"/>
        <c:grouping val="clustered"/>
        <c:varyColors val="0"/>
        <c:ser>
          <c:idx val="0"/>
          <c:order val="0"/>
          <c:tx>
            <c:strRef>
              <c:f>Лист1!$B$1</c:f>
              <c:strCache>
                <c:ptCount val="1"/>
                <c:pt idx="0">
                  <c:v>Канцерогены</c:v>
                </c:pt>
              </c:strCache>
            </c:strRef>
          </c:tx>
          <c:invertIfNegative val="0"/>
          <c:cat>
            <c:strRef>
              <c:f>Лист1!$A$2:$A$6</c:f>
              <c:strCache>
                <c:ptCount val="5"/>
                <c:pt idx="0">
                  <c:v>Сухарики</c:v>
                </c:pt>
                <c:pt idx="1">
                  <c:v>Чипсы</c:v>
                </c:pt>
                <c:pt idx="2">
                  <c:v>Газированные напитки</c:v>
                </c:pt>
                <c:pt idx="3">
                  <c:v>Жевательные резинки</c:v>
                </c:pt>
                <c:pt idx="4">
                  <c:v>Батончики</c:v>
                </c:pt>
              </c:strCache>
            </c:strRef>
          </c:cat>
          <c:val>
            <c:numRef>
              <c:f>Лист1!$B$2:$B$6</c:f>
              <c:numCache>
                <c:formatCode>General</c:formatCode>
                <c:ptCount val="5"/>
                <c:pt idx="0">
                  <c:v>2</c:v>
                </c:pt>
                <c:pt idx="1">
                  <c:v>0</c:v>
                </c:pt>
                <c:pt idx="2">
                  <c:v>0</c:v>
                </c:pt>
                <c:pt idx="3">
                  <c:v>0</c:v>
                </c:pt>
                <c:pt idx="4">
                  <c:v>1</c:v>
                </c:pt>
              </c:numCache>
            </c:numRef>
          </c:val>
        </c:ser>
        <c:ser>
          <c:idx val="1"/>
          <c:order val="1"/>
          <c:tx>
            <c:strRef>
              <c:f>Лист1!$C$1</c:f>
              <c:strCache>
                <c:ptCount val="1"/>
                <c:pt idx="0">
                  <c:v>Расстройство ЖКТ</c:v>
                </c:pt>
              </c:strCache>
            </c:strRef>
          </c:tx>
          <c:invertIfNegative val="0"/>
          <c:cat>
            <c:strRef>
              <c:f>Лист1!$A$2:$A$6</c:f>
              <c:strCache>
                <c:ptCount val="5"/>
                <c:pt idx="0">
                  <c:v>Сухарики</c:v>
                </c:pt>
                <c:pt idx="1">
                  <c:v>Чипсы</c:v>
                </c:pt>
                <c:pt idx="2">
                  <c:v>Газированные напитки</c:v>
                </c:pt>
                <c:pt idx="3">
                  <c:v>Жевательные резинки</c:v>
                </c:pt>
                <c:pt idx="4">
                  <c:v>Батончики</c:v>
                </c:pt>
              </c:strCache>
            </c:strRef>
          </c:cat>
          <c:val>
            <c:numRef>
              <c:f>Лист1!$C$2:$C$6</c:f>
              <c:numCache>
                <c:formatCode>General</c:formatCode>
                <c:ptCount val="5"/>
                <c:pt idx="0">
                  <c:v>1</c:v>
                </c:pt>
                <c:pt idx="1">
                  <c:v>0</c:v>
                </c:pt>
                <c:pt idx="2">
                  <c:v>0</c:v>
                </c:pt>
                <c:pt idx="3">
                  <c:v>2</c:v>
                </c:pt>
                <c:pt idx="4">
                  <c:v>0</c:v>
                </c:pt>
              </c:numCache>
            </c:numRef>
          </c:val>
        </c:ser>
        <c:ser>
          <c:idx val="2"/>
          <c:order val="2"/>
          <c:tx>
            <c:strRef>
              <c:f>Лист1!$D$1</c:f>
              <c:strCache>
                <c:ptCount val="1"/>
                <c:pt idx="0">
                  <c:v>Опасен</c:v>
                </c:pt>
              </c:strCache>
            </c:strRef>
          </c:tx>
          <c:invertIfNegative val="0"/>
          <c:cat>
            <c:strRef>
              <c:f>Лист1!$A$2:$A$6</c:f>
              <c:strCache>
                <c:ptCount val="5"/>
                <c:pt idx="0">
                  <c:v>Сухарики</c:v>
                </c:pt>
                <c:pt idx="1">
                  <c:v>Чипсы</c:v>
                </c:pt>
                <c:pt idx="2">
                  <c:v>Газированные напитки</c:v>
                </c:pt>
                <c:pt idx="3">
                  <c:v>Жевательные резинки</c:v>
                </c:pt>
                <c:pt idx="4">
                  <c:v>Батончики</c:v>
                </c:pt>
              </c:strCache>
            </c:strRef>
          </c:cat>
          <c:val>
            <c:numRef>
              <c:f>Лист1!$D$2:$D$6</c:f>
              <c:numCache>
                <c:formatCode>General</c:formatCode>
                <c:ptCount val="5"/>
                <c:pt idx="0">
                  <c:v>3</c:v>
                </c:pt>
                <c:pt idx="1">
                  <c:v>0</c:v>
                </c:pt>
                <c:pt idx="2">
                  <c:v>1</c:v>
                </c:pt>
                <c:pt idx="3">
                  <c:v>1</c:v>
                </c:pt>
                <c:pt idx="4">
                  <c:v>1</c:v>
                </c:pt>
              </c:numCache>
            </c:numRef>
          </c:val>
        </c:ser>
        <c:ser>
          <c:idx val="3"/>
          <c:order val="3"/>
          <c:tx>
            <c:strRef>
              <c:f>Лист1!$E$1</c:f>
              <c:strCache>
                <c:ptCount val="1"/>
                <c:pt idx="0">
                  <c:v>Вреден для кожи</c:v>
                </c:pt>
              </c:strCache>
            </c:strRef>
          </c:tx>
          <c:invertIfNegative val="0"/>
          <c:cat>
            <c:strRef>
              <c:f>Лист1!$A$2:$A$6</c:f>
              <c:strCache>
                <c:ptCount val="5"/>
                <c:pt idx="0">
                  <c:v>Сухарики</c:v>
                </c:pt>
                <c:pt idx="1">
                  <c:v>Чипсы</c:v>
                </c:pt>
                <c:pt idx="2">
                  <c:v>Газированные напитки</c:v>
                </c:pt>
                <c:pt idx="3">
                  <c:v>Жевательные резинки</c:v>
                </c:pt>
                <c:pt idx="4">
                  <c:v>Батончики</c:v>
                </c:pt>
              </c:strCache>
            </c:strRef>
          </c:cat>
          <c:val>
            <c:numRef>
              <c:f>Лист1!$E$2:$E$6</c:f>
              <c:numCache>
                <c:formatCode>General</c:formatCode>
                <c:ptCount val="5"/>
                <c:pt idx="0">
                  <c:v>2</c:v>
                </c:pt>
                <c:pt idx="1">
                  <c:v>1</c:v>
                </c:pt>
                <c:pt idx="2">
                  <c:v>1</c:v>
                </c:pt>
                <c:pt idx="3">
                  <c:v>2</c:v>
                </c:pt>
                <c:pt idx="4">
                  <c:v>0</c:v>
                </c:pt>
              </c:numCache>
            </c:numRef>
          </c:val>
        </c:ser>
        <c:ser>
          <c:idx val="4"/>
          <c:order val="4"/>
          <c:tx>
            <c:strRef>
              <c:f>Лист1!$F$1</c:f>
              <c:strCache>
                <c:ptCount val="1"/>
                <c:pt idx="0">
                  <c:v>Повышение холестерина</c:v>
                </c:pt>
              </c:strCache>
            </c:strRef>
          </c:tx>
          <c:invertIfNegative val="0"/>
          <c:cat>
            <c:strRef>
              <c:f>Лист1!$A$2:$A$6</c:f>
              <c:strCache>
                <c:ptCount val="5"/>
                <c:pt idx="0">
                  <c:v>Сухарики</c:v>
                </c:pt>
                <c:pt idx="1">
                  <c:v>Чипсы</c:v>
                </c:pt>
                <c:pt idx="2">
                  <c:v>Газированные напитки</c:v>
                </c:pt>
                <c:pt idx="3">
                  <c:v>Жевательные резинки</c:v>
                </c:pt>
                <c:pt idx="4">
                  <c:v>Батончики</c:v>
                </c:pt>
              </c:strCache>
            </c:strRef>
          </c:cat>
          <c:val>
            <c:numRef>
              <c:f>Лист1!$F$2:$F$6</c:f>
              <c:numCache>
                <c:formatCode>General</c:formatCode>
                <c:ptCount val="5"/>
                <c:pt idx="0">
                  <c:v>1</c:v>
                </c:pt>
                <c:pt idx="1">
                  <c:v>0</c:v>
                </c:pt>
                <c:pt idx="2">
                  <c:v>1</c:v>
                </c:pt>
                <c:pt idx="3">
                  <c:v>3</c:v>
                </c:pt>
                <c:pt idx="4">
                  <c:v>0</c:v>
                </c:pt>
              </c:numCache>
            </c:numRef>
          </c:val>
        </c:ser>
        <c:ser>
          <c:idx val="5"/>
          <c:order val="5"/>
          <c:tx>
            <c:strRef>
              <c:f>Лист1!$G$1</c:f>
              <c:strCache>
                <c:ptCount val="1"/>
                <c:pt idx="0">
                  <c:v>Запрещен</c:v>
                </c:pt>
              </c:strCache>
            </c:strRef>
          </c:tx>
          <c:invertIfNegative val="0"/>
          <c:cat>
            <c:strRef>
              <c:f>Лист1!$A$2:$A$6</c:f>
              <c:strCache>
                <c:ptCount val="5"/>
                <c:pt idx="0">
                  <c:v>Сухарики</c:v>
                </c:pt>
                <c:pt idx="1">
                  <c:v>Чипсы</c:v>
                </c:pt>
                <c:pt idx="2">
                  <c:v>Газированные напитки</c:v>
                </c:pt>
                <c:pt idx="3">
                  <c:v>Жевательные резинки</c:v>
                </c:pt>
                <c:pt idx="4">
                  <c:v>Батончики</c:v>
                </c:pt>
              </c:strCache>
            </c:strRef>
          </c:cat>
          <c:val>
            <c:numRef>
              <c:f>Лист1!$G$2:$G$6</c:f>
              <c:numCache>
                <c:formatCode>General</c:formatCode>
                <c:ptCount val="5"/>
                <c:pt idx="0">
                  <c:v>0</c:v>
                </c:pt>
                <c:pt idx="1">
                  <c:v>0</c:v>
                </c:pt>
                <c:pt idx="2">
                  <c:v>0</c:v>
                </c:pt>
                <c:pt idx="3">
                  <c:v>0</c:v>
                </c:pt>
                <c:pt idx="4">
                  <c:v>0</c:v>
                </c:pt>
              </c:numCache>
            </c:numRef>
          </c:val>
        </c:ser>
        <c:dLbls>
          <c:showLegendKey val="0"/>
          <c:showVal val="0"/>
          <c:showCatName val="0"/>
          <c:showSerName val="0"/>
          <c:showPercent val="0"/>
          <c:showBubbleSize val="0"/>
        </c:dLbls>
        <c:gapWidth val="150"/>
        <c:shape val="box"/>
        <c:axId val="97012736"/>
        <c:axId val="99013760"/>
        <c:axId val="0"/>
      </c:bar3DChart>
      <c:catAx>
        <c:axId val="97012736"/>
        <c:scaling>
          <c:orientation val="minMax"/>
        </c:scaling>
        <c:delete val="0"/>
        <c:axPos val="b"/>
        <c:majorTickMark val="out"/>
        <c:minorTickMark val="none"/>
        <c:tickLblPos val="nextTo"/>
        <c:crossAx val="99013760"/>
        <c:crosses val="autoZero"/>
        <c:auto val="1"/>
        <c:lblAlgn val="ctr"/>
        <c:lblOffset val="100"/>
        <c:noMultiLvlLbl val="0"/>
      </c:catAx>
      <c:valAx>
        <c:axId val="99013760"/>
        <c:scaling>
          <c:orientation val="minMax"/>
        </c:scaling>
        <c:delete val="0"/>
        <c:axPos val="l"/>
        <c:majorGridlines/>
        <c:numFmt formatCode="General" sourceLinked="1"/>
        <c:majorTickMark val="out"/>
        <c:minorTickMark val="none"/>
        <c:tickLblPos val="nextTo"/>
        <c:crossAx val="97012736"/>
        <c:crosses val="autoZero"/>
        <c:crossBetween val="between"/>
      </c:valAx>
    </c:plotArea>
    <c:legend>
      <c:legendPos val="r"/>
      <c:layout>
        <c:manualLayout>
          <c:xMode val="edge"/>
          <c:yMode val="edge"/>
          <c:x val="0.77942989684429276"/>
          <c:y val="0.17999483225218676"/>
          <c:w val="0.20817888461616721"/>
          <c:h val="0.77499571620905305"/>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D9359-B6B3-4292-B156-A74992BE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23</Pages>
  <Words>6873</Words>
  <Characters>39181</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Админ</cp:lastModifiedBy>
  <cp:revision>29</cp:revision>
  <dcterms:created xsi:type="dcterms:W3CDTF">2016-11-01T02:07:00Z</dcterms:created>
  <dcterms:modified xsi:type="dcterms:W3CDTF">2017-11-29T03:06:00Z</dcterms:modified>
</cp:coreProperties>
</file>